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9D1CA" w14:textId="77777777" w:rsidR="00911DDC" w:rsidRDefault="007A0AE4">
      <w:pPr>
        <w:pBdr>
          <w:top w:val="nil"/>
          <w:left w:val="nil"/>
          <w:bottom w:val="nil"/>
          <w:right w:val="nil"/>
          <w:between w:val="nil"/>
        </w:pBdr>
        <w:ind w:left="360"/>
        <w:jc w:val="center"/>
        <w:rPr>
          <w:rFonts w:ascii="Times New Roman" w:eastAsia="Times New Roman" w:hAnsi="Times New Roman" w:cs="Times New Roman"/>
          <w:b/>
          <w:smallCaps/>
          <w:color w:val="008000"/>
          <w:sz w:val="44"/>
          <w:szCs w:val="44"/>
        </w:rPr>
      </w:pPr>
      <w:bookmarkStart w:id="0" w:name="_GoBack"/>
      <w:bookmarkEnd w:id="0"/>
      <w:r>
        <w:rPr>
          <w:rFonts w:ascii="Times New Roman" w:eastAsia="Times New Roman" w:hAnsi="Times New Roman" w:cs="Times New Roman"/>
          <w:b/>
          <w:smallCaps/>
          <w:color w:val="008000"/>
          <w:sz w:val="44"/>
          <w:szCs w:val="44"/>
        </w:rPr>
        <w:t>Exeter University Sailing Club</w:t>
      </w:r>
    </w:p>
    <w:p w14:paraId="2691FEF6" w14:textId="77777777" w:rsidR="00911DDC" w:rsidRDefault="007A0AE4">
      <w:pPr>
        <w:pBdr>
          <w:top w:val="nil"/>
          <w:left w:val="nil"/>
          <w:bottom w:val="nil"/>
          <w:right w:val="nil"/>
          <w:between w:val="nil"/>
        </w:pBdr>
        <w:ind w:left="360"/>
        <w:jc w:val="center"/>
        <w:rPr>
          <w:rFonts w:ascii="Times New Roman" w:eastAsia="Times New Roman" w:hAnsi="Times New Roman" w:cs="Times New Roman"/>
          <w:b/>
          <w:smallCaps/>
          <w:color w:val="000000"/>
        </w:rPr>
      </w:pPr>
      <w:r>
        <w:rPr>
          <w:rFonts w:ascii="Times New Roman" w:eastAsia="Times New Roman" w:hAnsi="Times New Roman" w:cs="Times New Roman"/>
          <w:b/>
          <w:smallCaps/>
          <w:color w:val="000000"/>
        </w:rPr>
        <w:t>Notice of Race</w:t>
      </w:r>
    </w:p>
    <w:p w14:paraId="49EEEF45" w14:textId="77777777" w:rsidR="00911DDC" w:rsidRDefault="007A0AE4">
      <w:pPr>
        <w:pBdr>
          <w:top w:val="nil"/>
          <w:left w:val="nil"/>
          <w:bottom w:val="nil"/>
          <w:right w:val="nil"/>
          <w:between w:val="nil"/>
        </w:pBdr>
        <w:ind w:left="360"/>
        <w:jc w:val="center"/>
        <w:rPr>
          <w:rFonts w:ascii="Times New Roman" w:eastAsia="Times New Roman" w:hAnsi="Times New Roman" w:cs="Times New Roman"/>
          <w:smallCaps/>
          <w:color w:val="000000"/>
          <w:sz w:val="28"/>
          <w:szCs w:val="28"/>
        </w:rPr>
      </w:pPr>
      <w:r>
        <w:rPr>
          <w:rFonts w:ascii="Times New Roman" w:eastAsia="Times New Roman" w:hAnsi="Times New Roman" w:cs="Times New Roman"/>
          <w:smallCaps/>
          <w:color w:val="000000"/>
          <w:sz w:val="28"/>
          <w:szCs w:val="28"/>
        </w:rPr>
        <w:t>The Exeter Excalibur</w:t>
      </w:r>
    </w:p>
    <w:p w14:paraId="6E5E03FA" w14:textId="77777777" w:rsidR="00911DDC" w:rsidRDefault="007A0AE4">
      <w:pPr>
        <w:pBdr>
          <w:top w:val="nil"/>
          <w:left w:val="nil"/>
          <w:bottom w:val="nil"/>
          <w:right w:val="nil"/>
          <w:between w:val="nil"/>
        </w:pBdr>
        <w:ind w:left="360"/>
        <w:jc w:val="center"/>
        <w:rPr>
          <w:rFonts w:ascii="Times New Roman" w:eastAsia="Times New Roman" w:hAnsi="Times New Roman" w:cs="Times New Roman"/>
          <w:smallCaps/>
          <w:color w:val="000000"/>
          <w:sz w:val="28"/>
          <w:szCs w:val="28"/>
        </w:rPr>
      </w:pPr>
      <w:r>
        <w:rPr>
          <w:rFonts w:ascii="Times New Roman" w:eastAsia="Times New Roman" w:hAnsi="Times New Roman" w:cs="Times New Roman"/>
          <w:smallCaps/>
          <w:sz w:val="28"/>
          <w:szCs w:val="28"/>
        </w:rPr>
        <w:t>8</w:t>
      </w:r>
      <w:r>
        <w:rPr>
          <w:rFonts w:ascii="Times New Roman" w:eastAsia="Times New Roman" w:hAnsi="Times New Roman" w:cs="Times New Roman"/>
          <w:smallCaps/>
          <w:color w:val="000000"/>
          <w:sz w:val="28"/>
          <w:szCs w:val="28"/>
        </w:rPr>
        <w:t xml:space="preserve"> -1</w:t>
      </w:r>
      <w:r>
        <w:rPr>
          <w:rFonts w:ascii="Times New Roman" w:eastAsia="Times New Roman" w:hAnsi="Times New Roman" w:cs="Times New Roman"/>
          <w:smallCaps/>
          <w:sz w:val="28"/>
          <w:szCs w:val="28"/>
        </w:rPr>
        <w:t>0</w:t>
      </w:r>
      <w:r>
        <w:rPr>
          <w:rFonts w:ascii="Times New Roman" w:eastAsia="Times New Roman" w:hAnsi="Times New Roman" w:cs="Times New Roman"/>
          <w:smallCaps/>
          <w:color w:val="000000"/>
          <w:sz w:val="28"/>
          <w:szCs w:val="28"/>
          <w:vertAlign w:val="superscript"/>
        </w:rPr>
        <w:t>th</w:t>
      </w:r>
      <w:r>
        <w:rPr>
          <w:rFonts w:ascii="Times New Roman" w:eastAsia="Times New Roman" w:hAnsi="Times New Roman" w:cs="Times New Roman"/>
          <w:smallCaps/>
          <w:color w:val="000000"/>
          <w:sz w:val="28"/>
          <w:szCs w:val="28"/>
        </w:rPr>
        <w:t xml:space="preserve"> March 201</w:t>
      </w:r>
      <w:r>
        <w:rPr>
          <w:rFonts w:ascii="Times New Roman" w:eastAsia="Times New Roman" w:hAnsi="Times New Roman" w:cs="Times New Roman"/>
          <w:smallCaps/>
          <w:sz w:val="28"/>
          <w:szCs w:val="28"/>
        </w:rPr>
        <w:t>9</w:t>
      </w:r>
    </w:p>
    <w:p w14:paraId="27CB8CD3" w14:textId="77777777" w:rsidR="00911DDC" w:rsidRDefault="007A0AE4">
      <w:pPr>
        <w:pBdr>
          <w:top w:val="nil"/>
          <w:left w:val="nil"/>
          <w:bottom w:val="nil"/>
          <w:right w:val="nil"/>
          <w:between w:val="nil"/>
        </w:pBdr>
        <w:ind w:left="360"/>
        <w:jc w:val="center"/>
        <w:rPr>
          <w:rFonts w:ascii="Times New Roman" w:eastAsia="Times New Roman" w:hAnsi="Times New Roman" w:cs="Times New Roman"/>
          <w:b/>
          <w:smallCaps/>
          <w:color w:val="000000"/>
          <w:sz w:val="28"/>
          <w:szCs w:val="28"/>
        </w:rPr>
      </w:pPr>
      <w:r>
        <w:rPr>
          <w:noProof/>
        </w:rPr>
        <mc:AlternateContent>
          <mc:Choice Requires="wps">
            <w:drawing>
              <wp:anchor distT="0" distB="0" distL="114300" distR="114300" simplePos="0" relativeHeight="251658240" behindDoc="0" locked="0" layoutInCell="1" hidden="0" allowOverlap="1" wp14:anchorId="0EC018B2" wp14:editId="7A8028EC">
                <wp:simplePos x="0" y="0"/>
                <wp:positionH relativeFrom="margin">
                  <wp:posOffset>-342899</wp:posOffset>
                </wp:positionH>
                <wp:positionV relativeFrom="paragraph">
                  <wp:posOffset>165100</wp:posOffset>
                </wp:positionV>
                <wp:extent cx="6400800" cy="25400"/>
                <wp:effectExtent l="0" t="0" r="0" b="0"/>
                <wp:wrapNone/>
                <wp:docPr id="1" name="Straight Arrow Connector 1"/>
                <wp:cNvGraphicFramePr/>
                <a:graphic xmlns:a="http://schemas.openxmlformats.org/drawingml/2006/main">
                  <a:graphicData uri="http://schemas.microsoft.com/office/word/2010/wordprocessingShape">
                    <wps:wsp>
                      <wps:cNvCnPr/>
                      <wps:spPr>
                        <a:xfrm>
                          <a:off x="2145600" y="3780000"/>
                          <a:ext cx="6400800" cy="0"/>
                        </a:xfrm>
                        <a:prstGeom prst="straightConnector1">
                          <a:avLst/>
                        </a:prstGeom>
                        <a:noFill/>
                        <a:ln w="25400" cap="flat" cmpd="sng">
                          <a:solidFill>
                            <a:srgbClr val="008000"/>
                          </a:solidFill>
                          <a:prstDash val="solid"/>
                          <a:round/>
                          <a:headEnd type="none" w="sm" len="sm"/>
                          <a:tailEnd type="none" w="sm" len="sm"/>
                        </a:ln>
                      </wps:spPr>
                      <wps:bodyPr/>
                    </wps:wsp>
                  </a:graphicData>
                </a:graphic>
              </wp:anchor>
            </w:drawing>
          </mc:Choice>
          <mc:Fallback>
            <w:pict>
              <v:shapetype w14:anchorId="66EB0E6B" id="_x0000_t32" coordsize="21600,21600" o:spt="32" o:oned="t" path="m,l21600,21600e" filled="f">
                <v:path arrowok="t" fillok="f" o:connecttype="none"/>
                <o:lock v:ext="edit" shapetype="t"/>
              </v:shapetype>
              <v:shape id="Straight Arrow Connector 1" o:spid="_x0000_s1026" type="#_x0000_t32" style="position:absolute;margin-left:-27pt;margin-top:13pt;width:7in;height:2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" strokecolor="green" strokeweight="2pt">
                <v:stroke startarrowwidth="narrow" startarrowlength="short" endarrowwidth="narrow" endarrowlength="short"/>
                <w10:wrap anchorx="margin"/>
              </v:shape>
            </w:pict>
          </mc:Fallback>
        </mc:AlternateContent>
      </w:r>
    </w:p>
    <w:p w14:paraId="46E64FFF" w14:textId="77777777" w:rsidR="00911DDC" w:rsidRDefault="00911DDC">
      <w:pPr>
        <w:pBdr>
          <w:top w:val="nil"/>
          <w:left w:val="nil"/>
          <w:bottom w:val="nil"/>
          <w:right w:val="nil"/>
          <w:between w:val="nil"/>
        </w:pBdr>
        <w:ind w:left="360"/>
        <w:jc w:val="center"/>
        <w:rPr>
          <w:rFonts w:ascii="Times New Roman" w:eastAsia="Times New Roman" w:hAnsi="Times New Roman" w:cs="Times New Roman"/>
          <w:b/>
          <w:smallCaps/>
          <w:color w:val="000000"/>
          <w:sz w:val="28"/>
          <w:szCs w:val="28"/>
        </w:rPr>
      </w:pPr>
    </w:p>
    <w:p w14:paraId="0C97BF35" w14:textId="77777777" w:rsidR="00911DDC" w:rsidRDefault="007A0AE4">
      <w:pPr>
        <w:numPr>
          <w:ilvl w:val="0"/>
          <w:numId w:val="1"/>
        </w:numPr>
        <w:pBdr>
          <w:top w:val="nil"/>
          <w:left w:val="nil"/>
          <w:bottom w:val="nil"/>
          <w:right w:val="nil"/>
          <w:between w:val="nil"/>
        </w:pBdr>
        <w:contextualSpacing/>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INTRODUCTION</w:t>
      </w:r>
    </w:p>
    <w:p w14:paraId="348F185D" w14:textId="77777777" w:rsidR="00911DDC" w:rsidRDefault="00911DDC">
      <w:pPr>
        <w:pBdr>
          <w:top w:val="nil"/>
          <w:left w:val="nil"/>
          <w:bottom w:val="nil"/>
          <w:right w:val="nil"/>
          <w:between w:val="nil"/>
        </w:pBdr>
        <w:ind w:left="360"/>
        <w:rPr>
          <w:rFonts w:ascii="Times New Roman" w:eastAsia="Times New Roman" w:hAnsi="Times New Roman" w:cs="Times New Roman"/>
          <w:b/>
          <w:color w:val="000000"/>
          <w:sz w:val="22"/>
          <w:szCs w:val="22"/>
        </w:rPr>
      </w:pPr>
    </w:p>
    <w:p w14:paraId="70A685E4" w14:textId="77777777" w:rsidR="00911DDC" w:rsidRDefault="007A0AE4">
      <w:pPr>
        <w:pBdr>
          <w:top w:val="nil"/>
          <w:left w:val="nil"/>
          <w:bottom w:val="nil"/>
          <w:right w:val="nil"/>
          <w:between w:val="nil"/>
        </w:pBdr>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event is for three boat teams and will be sailed in Fireflies provided by the organising authority (EUSC). Each boat shall be sailed by two people.</w:t>
      </w:r>
    </w:p>
    <w:p w14:paraId="3F6B816D" w14:textId="77777777" w:rsidR="00911DDC" w:rsidRDefault="007A0AE4">
      <w:pPr>
        <w:pBdr>
          <w:top w:val="nil"/>
          <w:left w:val="nil"/>
          <w:bottom w:val="nil"/>
          <w:right w:val="nil"/>
          <w:between w:val="nil"/>
        </w:pBdr>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1A510758" w14:textId="77777777" w:rsidR="00911DDC" w:rsidRDefault="007A0AE4">
      <w:pPr>
        <w:numPr>
          <w:ilvl w:val="0"/>
          <w:numId w:val="1"/>
        </w:numPr>
        <w:pBdr>
          <w:top w:val="nil"/>
          <w:left w:val="nil"/>
          <w:bottom w:val="nil"/>
          <w:right w:val="nil"/>
          <w:between w:val="nil"/>
        </w:pBdr>
        <w:contextualSpacing/>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ORGANISING AUTHORITY </w:t>
      </w:r>
    </w:p>
    <w:p w14:paraId="31937F28" w14:textId="77777777" w:rsidR="00911DDC" w:rsidRDefault="00911DDC">
      <w:pPr>
        <w:pBdr>
          <w:top w:val="nil"/>
          <w:left w:val="nil"/>
          <w:bottom w:val="nil"/>
          <w:right w:val="nil"/>
          <w:between w:val="nil"/>
        </w:pBdr>
        <w:ind w:left="360"/>
        <w:rPr>
          <w:rFonts w:ascii="Times New Roman" w:eastAsia="Times New Roman" w:hAnsi="Times New Roman" w:cs="Times New Roman"/>
          <w:b/>
          <w:color w:val="000000"/>
          <w:sz w:val="22"/>
          <w:szCs w:val="22"/>
        </w:rPr>
      </w:pPr>
    </w:p>
    <w:p w14:paraId="0281E040" w14:textId="77777777" w:rsidR="00911DDC" w:rsidRDefault="007A0AE4">
      <w:pPr>
        <w:pBdr>
          <w:top w:val="nil"/>
          <w:left w:val="nil"/>
          <w:bottom w:val="nil"/>
          <w:right w:val="nil"/>
          <w:between w:val="nil"/>
        </w:pBdr>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organising authority is Exeter University Sailing Club. </w:t>
      </w:r>
    </w:p>
    <w:p w14:paraId="4B84AC00" w14:textId="77777777" w:rsidR="00911DDC" w:rsidRDefault="00911DDC">
      <w:pPr>
        <w:pBdr>
          <w:top w:val="nil"/>
          <w:left w:val="nil"/>
          <w:bottom w:val="nil"/>
          <w:right w:val="nil"/>
          <w:between w:val="nil"/>
        </w:pBdr>
        <w:ind w:left="360"/>
        <w:rPr>
          <w:rFonts w:ascii="Times New Roman" w:eastAsia="Times New Roman" w:hAnsi="Times New Roman" w:cs="Times New Roman"/>
          <w:color w:val="000000"/>
          <w:sz w:val="22"/>
          <w:szCs w:val="22"/>
        </w:rPr>
      </w:pPr>
    </w:p>
    <w:p w14:paraId="3BC7510C" w14:textId="77777777" w:rsidR="00911DDC" w:rsidRDefault="007A0AE4">
      <w:pPr>
        <w:numPr>
          <w:ilvl w:val="0"/>
          <w:numId w:val="1"/>
        </w:numPr>
        <w:pBdr>
          <w:top w:val="nil"/>
          <w:left w:val="nil"/>
          <w:bottom w:val="nil"/>
          <w:right w:val="nil"/>
          <w:between w:val="nil"/>
        </w:pBdr>
        <w:contextualSpacing/>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RULES </w:t>
      </w:r>
    </w:p>
    <w:p w14:paraId="687D0A0E" w14:textId="77777777" w:rsidR="00911DDC" w:rsidRDefault="00911DDC">
      <w:pPr>
        <w:rPr>
          <w:rFonts w:ascii="Times New Roman" w:eastAsia="Times New Roman" w:hAnsi="Times New Roman" w:cs="Times New Roman"/>
          <w:sz w:val="22"/>
          <w:szCs w:val="22"/>
        </w:rPr>
      </w:pPr>
    </w:p>
    <w:p w14:paraId="1FF7ACFB" w14:textId="77777777" w:rsidR="00911DDC" w:rsidRDefault="007A0AE4">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3.1  The event will be governed by the rules as defined in the Racing Rules of Sailing                               (RRS) including Appendix D, Team Racing Rules. </w:t>
      </w:r>
    </w:p>
    <w:p w14:paraId="7BB3D041" w14:textId="77777777" w:rsidR="00911DDC" w:rsidRDefault="00911DDC">
      <w:pPr>
        <w:rPr>
          <w:rFonts w:ascii="Times New Roman" w:eastAsia="Times New Roman" w:hAnsi="Times New Roman" w:cs="Times New Roman"/>
          <w:sz w:val="22"/>
          <w:szCs w:val="22"/>
        </w:rPr>
      </w:pPr>
    </w:p>
    <w:p w14:paraId="3C493ADC" w14:textId="77777777" w:rsidR="00911DDC" w:rsidRDefault="007A0AE4">
      <w:pPr>
        <w:rPr>
          <w:rFonts w:ascii="Times New Roman" w:eastAsia="Times New Roman" w:hAnsi="Times New Roman" w:cs="Times New Roman"/>
          <w:sz w:val="22"/>
          <w:szCs w:val="22"/>
        </w:rPr>
      </w:pPr>
      <w:r>
        <w:rPr>
          <w:rFonts w:ascii="Times New Roman" w:eastAsia="Times New Roman" w:hAnsi="Times New Roman" w:cs="Times New Roman"/>
          <w:sz w:val="22"/>
          <w:szCs w:val="22"/>
        </w:rPr>
        <w:t>3.2  Races will be u</w:t>
      </w:r>
      <w:r>
        <w:rPr>
          <w:rFonts w:ascii="Times New Roman" w:eastAsia="Times New Roman" w:hAnsi="Times New Roman" w:cs="Times New Roman"/>
          <w:sz w:val="22"/>
          <w:szCs w:val="22"/>
        </w:rPr>
        <w:t xml:space="preserve">mpired. </w:t>
      </w:r>
    </w:p>
    <w:p w14:paraId="6063DD77" w14:textId="77777777" w:rsidR="00911DDC" w:rsidRDefault="00911DDC">
      <w:pPr>
        <w:rPr>
          <w:rFonts w:ascii="Times New Roman" w:eastAsia="Times New Roman" w:hAnsi="Times New Roman" w:cs="Times New Roman"/>
          <w:sz w:val="22"/>
          <w:szCs w:val="22"/>
        </w:rPr>
      </w:pPr>
    </w:p>
    <w:p w14:paraId="72340C5F" w14:textId="77777777" w:rsidR="00911DDC" w:rsidRDefault="007A0AE4">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3.3  The UK Team Racing Association (UKTRA) Standard Team Racing Sailing Instructions will apply. These change some rules in the RRS; they are available on the UKTRA web site (www.teamracing.org) and at registration. </w:t>
      </w:r>
    </w:p>
    <w:p w14:paraId="51CB992A" w14:textId="77777777" w:rsidR="00911DDC" w:rsidRDefault="00911DDC">
      <w:pPr>
        <w:rPr>
          <w:rFonts w:ascii="Times New Roman" w:eastAsia="Times New Roman" w:hAnsi="Times New Roman" w:cs="Times New Roman"/>
          <w:sz w:val="22"/>
          <w:szCs w:val="22"/>
        </w:rPr>
      </w:pPr>
    </w:p>
    <w:p w14:paraId="0ABFB574" w14:textId="77777777" w:rsidR="00911DDC" w:rsidRDefault="007A0AE4">
      <w:pPr>
        <w:numPr>
          <w:ilvl w:val="1"/>
          <w:numId w:val="1"/>
        </w:numPr>
        <w:pBdr>
          <w:top w:val="nil"/>
          <w:left w:val="nil"/>
          <w:bottom w:val="nil"/>
          <w:right w:val="nil"/>
          <w:between w:val="nil"/>
        </w:pBdr>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In accordance with RRS 70.</w:t>
      </w:r>
      <w:r>
        <w:rPr>
          <w:rFonts w:ascii="Times New Roman" w:eastAsia="Times New Roman" w:hAnsi="Times New Roman" w:cs="Times New Roman"/>
          <w:color w:val="000000"/>
          <w:sz w:val="22"/>
          <w:szCs w:val="22"/>
        </w:rPr>
        <w:t xml:space="preserve">5(a) the right of appeal will be denied. </w:t>
      </w:r>
    </w:p>
    <w:p w14:paraId="77A0EAC5" w14:textId="77777777" w:rsidR="00911DDC" w:rsidRDefault="00911DDC">
      <w:pPr>
        <w:rPr>
          <w:rFonts w:ascii="Times New Roman" w:eastAsia="Times New Roman" w:hAnsi="Times New Roman" w:cs="Times New Roman"/>
          <w:sz w:val="22"/>
          <w:szCs w:val="22"/>
        </w:rPr>
      </w:pPr>
    </w:p>
    <w:p w14:paraId="735B7A47" w14:textId="77777777" w:rsidR="00911DDC" w:rsidRDefault="007A0AE4">
      <w:pPr>
        <w:numPr>
          <w:ilvl w:val="0"/>
          <w:numId w:val="1"/>
        </w:numPr>
        <w:pBdr>
          <w:top w:val="nil"/>
          <w:left w:val="nil"/>
          <w:bottom w:val="nil"/>
          <w:right w:val="nil"/>
          <w:between w:val="nil"/>
        </w:pBdr>
        <w:contextualSpacing/>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ENTRIES AND DEPOSIT </w:t>
      </w:r>
    </w:p>
    <w:p w14:paraId="176EF998" w14:textId="77777777" w:rsidR="00911DDC" w:rsidRDefault="00911DDC">
      <w:pPr>
        <w:rPr>
          <w:rFonts w:ascii="Times New Roman" w:eastAsia="Times New Roman" w:hAnsi="Times New Roman" w:cs="Times New Roman"/>
          <w:sz w:val="22"/>
          <w:szCs w:val="22"/>
        </w:rPr>
      </w:pPr>
    </w:p>
    <w:p w14:paraId="176A032E" w14:textId="77777777" w:rsidR="00911DDC" w:rsidRDefault="007A0AE4">
      <w:pPr>
        <w:numPr>
          <w:ilvl w:val="1"/>
          <w:numId w:val="1"/>
        </w:numPr>
        <w:pBdr>
          <w:top w:val="nil"/>
          <w:left w:val="nil"/>
          <w:bottom w:val="nil"/>
          <w:right w:val="nil"/>
          <w:between w:val="nil"/>
        </w:pBdr>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Entries will be processed on a first come first served basis, limited to 2</w:t>
      </w:r>
      <w:r>
        <w:rPr>
          <w:rFonts w:ascii="Times New Roman" w:eastAsia="Times New Roman" w:hAnsi="Times New Roman" w:cs="Times New Roman"/>
          <w:sz w:val="22"/>
          <w:szCs w:val="22"/>
        </w:rPr>
        <w:t>1</w:t>
      </w:r>
      <w:r>
        <w:rPr>
          <w:rFonts w:ascii="Times New Roman" w:eastAsia="Times New Roman" w:hAnsi="Times New Roman" w:cs="Times New Roman"/>
          <w:color w:val="000000"/>
          <w:sz w:val="22"/>
          <w:szCs w:val="22"/>
        </w:rPr>
        <w:t xml:space="preserve"> teams.</w:t>
      </w:r>
    </w:p>
    <w:p w14:paraId="5908AFB6" w14:textId="77777777" w:rsidR="00911DDC" w:rsidRDefault="00911DDC">
      <w:pPr>
        <w:pBdr>
          <w:top w:val="nil"/>
          <w:left w:val="nil"/>
          <w:bottom w:val="nil"/>
          <w:right w:val="nil"/>
          <w:between w:val="nil"/>
        </w:pBdr>
        <w:ind w:left="360"/>
        <w:rPr>
          <w:rFonts w:ascii="Times New Roman" w:eastAsia="Times New Roman" w:hAnsi="Times New Roman" w:cs="Times New Roman"/>
          <w:color w:val="000000"/>
          <w:sz w:val="22"/>
          <w:szCs w:val="22"/>
        </w:rPr>
      </w:pPr>
    </w:p>
    <w:p w14:paraId="3D49B534" w14:textId="77777777" w:rsidR="00911DDC" w:rsidRDefault="007A0AE4">
      <w:pPr>
        <w:numPr>
          <w:ilvl w:val="1"/>
          <w:numId w:val="1"/>
        </w:numPr>
        <w:pBdr>
          <w:top w:val="nil"/>
          <w:left w:val="nil"/>
          <w:bottom w:val="nil"/>
          <w:right w:val="nil"/>
          <w:between w:val="nil"/>
        </w:pBdr>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closing date for receipt of entries and payment of entry fee is 1</w:t>
      </w:r>
      <w:r>
        <w:rPr>
          <w:rFonts w:ascii="Times New Roman" w:eastAsia="Times New Roman" w:hAnsi="Times New Roman" w:cs="Times New Roman"/>
          <w:sz w:val="22"/>
          <w:szCs w:val="22"/>
        </w:rPr>
        <w:t>0</w:t>
      </w:r>
      <w:r>
        <w:rPr>
          <w:rFonts w:ascii="Times New Roman" w:eastAsia="Times New Roman" w:hAnsi="Times New Roman" w:cs="Times New Roman"/>
          <w:color w:val="000000"/>
          <w:sz w:val="22"/>
          <w:szCs w:val="22"/>
          <w:vertAlign w:val="superscript"/>
        </w:rPr>
        <w:t>th</w:t>
      </w:r>
      <w:r>
        <w:rPr>
          <w:rFonts w:ascii="Times New Roman" w:eastAsia="Times New Roman" w:hAnsi="Times New Roman" w:cs="Times New Roman"/>
          <w:color w:val="000000"/>
          <w:sz w:val="22"/>
          <w:szCs w:val="22"/>
        </w:rPr>
        <w:t xml:space="preserve"> February. Entries received after this date will be added to the reserve list. </w:t>
      </w:r>
    </w:p>
    <w:p w14:paraId="4FB96ECC" w14:textId="77777777" w:rsidR="00911DDC" w:rsidRDefault="00911DDC">
      <w:pPr>
        <w:pBdr>
          <w:top w:val="nil"/>
          <w:left w:val="nil"/>
          <w:bottom w:val="nil"/>
          <w:right w:val="nil"/>
          <w:between w:val="nil"/>
        </w:pBdr>
        <w:ind w:left="360"/>
        <w:rPr>
          <w:rFonts w:ascii="Times New Roman" w:eastAsia="Times New Roman" w:hAnsi="Times New Roman" w:cs="Times New Roman"/>
          <w:color w:val="000000"/>
          <w:sz w:val="22"/>
          <w:szCs w:val="22"/>
        </w:rPr>
      </w:pPr>
    </w:p>
    <w:p w14:paraId="17DC58F6" w14:textId="77777777" w:rsidR="00911DDC" w:rsidRDefault="007A0AE4">
      <w:pPr>
        <w:numPr>
          <w:ilvl w:val="1"/>
          <w:numId w:val="1"/>
        </w:numPr>
        <w:pBdr>
          <w:top w:val="nil"/>
          <w:left w:val="nil"/>
          <w:bottom w:val="nil"/>
          <w:right w:val="nil"/>
          <w:between w:val="nil"/>
        </w:pBdr>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entry fee will be £275 per team until 1</w:t>
      </w:r>
      <w:r>
        <w:rPr>
          <w:rFonts w:ascii="Times New Roman" w:eastAsia="Times New Roman" w:hAnsi="Times New Roman" w:cs="Times New Roman"/>
          <w:sz w:val="22"/>
          <w:szCs w:val="22"/>
        </w:rPr>
        <w:t>3</w:t>
      </w:r>
      <w:r>
        <w:rPr>
          <w:rFonts w:ascii="Times New Roman" w:eastAsia="Times New Roman" w:hAnsi="Times New Roman" w:cs="Times New Roman"/>
          <w:color w:val="000000"/>
          <w:sz w:val="22"/>
          <w:szCs w:val="22"/>
          <w:vertAlign w:val="superscript"/>
        </w:rPr>
        <w:t>th</w:t>
      </w:r>
      <w:r>
        <w:rPr>
          <w:rFonts w:ascii="Times New Roman" w:eastAsia="Times New Roman" w:hAnsi="Times New Roman" w:cs="Times New Roman"/>
          <w:color w:val="000000"/>
          <w:sz w:val="22"/>
          <w:szCs w:val="22"/>
        </w:rPr>
        <w:t xml:space="preserve"> January 201</w:t>
      </w:r>
      <w:r>
        <w:rPr>
          <w:rFonts w:ascii="Times New Roman" w:eastAsia="Times New Roman" w:hAnsi="Times New Roman" w:cs="Times New Roman"/>
          <w:sz w:val="22"/>
          <w:szCs w:val="22"/>
        </w:rPr>
        <w:t>9</w:t>
      </w:r>
      <w:r>
        <w:rPr>
          <w:rFonts w:ascii="Times New Roman" w:eastAsia="Times New Roman" w:hAnsi="Times New Roman" w:cs="Times New Roman"/>
          <w:color w:val="000000"/>
          <w:sz w:val="22"/>
          <w:szCs w:val="22"/>
        </w:rPr>
        <w:t xml:space="preserve">, thereafter will increase to £290 per team </w:t>
      </w:r>
      <w:r>
        <w:rPr>
          <w:rFonts w:ascii="Times New Roman" w:eastAsia="Times New Roman" w:hAnsi="Times New Roman" w:cs="Times New Roman"/>
          <w:color w:val="000000"/>
          <w:sz w:val="22"/>
          <w:szCs w:val="22"/>
        </w:rPr>
        <w:t xml:space="preserve">and is non-refundable. </w:t>
      </w:r>
    </w:p>
    <w:p w14:paraId="7B4D8877" w14:textId="77777777" w:rsidR="00911DDC" w:rsidRDefault="00911DDC">
      <w:pPr>
        <w:pBdr>
          <w:top w:val="nil"/>
          <w:left w:val="nil"/>
          <w:bottom w:val="nil"/>
          <w:right w:val="nil"/>
          <w:between w:val="nil"/>
        </w:pBdr>
        <w:ind w:left="360"/>
        <w:rPr>
          <w:rFonts w:ascii="Times New Roman" w:eastAsia="Times New Roman" w:hAnsi="Times New Roman" w:cs="Times New Roman"/>
          <w:color w:val="000000"/>
          <w:sz w:val="22"/>
          <w:szCs w:val="22"/>
        </w:rPr>
      </w:pPr>
    </w:p>
    <w:p w14:paraId="687938C9" w14:textId="77777777" w:rsidR="00911DDC" w:rsidRDefault="007A0AE4">
      <w:pPr>
        <w:numPr>
          <w:ilvl w:val="1"/>
          <w:numId w:val="1"/>
        </w:numPr>
        <w:pBdr>
          <w:top w:val="nil"/>
          <w:left w:val="nil"/>
          <w:bottom w:val="nil"/>
          <w:right w:val="nil"/>
          <w:between w:val="nil"/>
        </w:pBdr>
        <w:contextualSpacing/>
        <w:rPr>
          <w:rFonts w:ascii="Times New Roman" w:eastAsia="Times New Roman" w:hAnsi="Times New Roman" w:cs="Times New Roman"/>
          <w:color w:val="000000"/>
          <w:sz w:val="22"/>
          <w:szCs w:val="22"/>
        </w:rPr>
      </w:pPr>
      <w:bookmarkStart w:id="1" w:name="_gjdgxs" w:colFirst="0" w:colLast="0"/>
      <w:bookmarkEnd w:id="1"/>
      <w:r>
        <w:rPr>
          <w:rFonts w:ascii="Times New Roman" w:eastAsia="Times New Roman" w:hAnsi="Times New Roman" w:cs="Times New Roman"/>
          <w:color w:val="000000"/>
          <w:sz w:val="22"/>
          <w:szCs w:val="22"/>
        </w:rPr>
        <w:t>Each team will be liable for the cost of damage to boats, equipment and property up to a maximum of £275 per incident. A deposit for this amount will be required at registration and before a team may sail. If the organising authori</w:t>
      </w:r>
      <w:r>
        <w:rPr>
          <w:rFonts w:ascii="Times New Roman" w:eastAsia="Times New Roman" w:hAnsi="Times New Roman" w:cs="Times New Roman"/>
          <w:color w:val="000000"/>
          <w:sz w:val="22"/>
          <w:szCs w:val="22"/>
        </w:rPr>
        <w:t>ty estimates that the total damage attributable to the team exceeds the deposit, the team will be required to deposit a further £275 in order to continue sailing. Damage attributed to competitors generally or to an unidentified team will be attributed equa</w:t>
      </w:r>
      <w:r>
        <w:rPr>
          <w:rFonts w:ascii="Times New Roman" w:eastAsia="Times New Roman" w:hAnsi="Times New Roman" w:cs="Times New Roman"/>
          <w:color w:val="000000"/>
          <w:sz w:val="22"/>
          <w:szCs w:val="22"/>
        </w:rPr>
        <w:t xml:space="preserve">lly between all teams. A team may apply to the protest committee to determine their responsibility for any damage. </w:t>
      </w:r>
    </w:p>
    <w:p w14:paraId="0D846518" w14:textId="77777777" w:rsidR="00911DDC" w:rsidRDefault="00911DDC">
      <w:pPr>
        <w:rPr>
          <w:rFonts w:ascii="Times New Roman" w:eastAsia="Times New Roman" w:hAnsi="Times New Roman" w:cs="Times New Roman"/>
          <w:sz w:val="22"/>
          <w:szCs w:val="22"/>
        </w:rPr>
      </w:pPr>
    </w:p>
    <w:p w14:paraId="2B26F6AD" w14:textId="77777777" w:rsidR="00911DDC" w:rsidRDefault="007A0AE4">
      <w:pPr>
        <w:numPr>
          <w:ilvl w:val="1"/>
          <w:numId w:val="1"/>
        </w:numPr>
        <w:pBdr>
          <w:top w:val="nil"/>
          <w:left w:val="nil"/>
          <w:bottom w:val="nil"/>
          <w:right w:val="nil"/>
          <w:between w:val="nil"/>
        </w:pBdr>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 the event of racing being cancelled due to adverse weather conditions, only damage deposits will be returned.</w:t>
      </w:r>
    </w:p>
    <w:p w14:paraId="10D22417" w14:textId="77777777" w:rsidR="00911DDC" w:rsidRDefault="00911DDC">
      <w:pPr>
        <w:rPr>
          <w:rFonts w:ascii="Times New Roman" w:eastAsia="Times New Roman" w:hAnsi="Times New Roman" w:cs="Times New Roman"/>
          <w:sz w:val="22"/>
          <w:szCs w:val="22"/>
        </w:rPr>
      </w:pPr>
    </w:p>
    <w:p w14:paraId="68BF46A4" w14:textId="77777777" w:rsidR="00911DDC" w:rsidRDefault="00911DDC">
      <w:pPr>
        <w:pBdr>
          <w:top w:val="nil"/>
          <w:left w:val="nil"/>
          <w:bottom w:val="nil"/>
          <w:right w:val="nil"/>
          <w:between w:val="nil"/>
        </w:pBdr>
        <w:ind w:left="360"/>
        <w:rPr>
          <w:rFonts w:ascii="Times New Roman" w:eastAsia="Times New Roman" w:hAnsi="Times New Roman" w:cs="Times New Roman"/>
          <w:color w:val="000000"/>
          <w:sz w:val="22"/>
          <w:szCs w:val="22"/>
        </w:rPr>
      </w:pPr>
    </w:p>
    <w:p w14:paraId="0D05FBF1" w14:textId="77777777" w:rsidR="00911DDC" w:rsidRDefault="00911DDC">
      <w:pPr>
        <w:pBdr>
          <w:top w:val="nil"/>
          <w:left w:val="nil"/>
          <w:bottom w:val="nil"/>
          <w:right w:val="nil"/>
          <w:between w:val="nil"/>
        </w:pBdr>
        <w:ind w:left="360"/>
        <w:rPr>
          <w:rFonts w:ascii="Times New Roman" w:eastAsia="Times New Roman" w:hAnsi="Times New Roman" w:cs="Times New Roman"/>
          <w:color w:val="000000"/>
          <w:sz w:val="22"/>
          <w:szCs w:val="22"/>
        </w:rPr>
      </w:pPr>
    </w:p>
    <w:p w14:paraId="399EF16B" w14:textId="77777777" w:rsidR="00911DDC" w:rsidRDefault="00911DDC">
      <w:pPr>
        <w:rPr>
          <w:rFonts w:ascii="Times New Roman" w:eastAsia="Times New Roman" w:hAnsi="Times New Roman" w:cs="Times New Roman"/>
          <w:sz w:val="22"/>
          <w:szCs w:val="22"/>
        </w:rPr>
      </w:pPr>
    </w:p>
    <w:p w14:paraId="21A0576F" w14:textId="77777777" w:rsidR="00911DDC" w:rsidRDefault="007A0AE4">
      <w:pPr>
        <w:numPr>
          <w:ilvl w:val="0"/>
          <w:numId w:val="1"/>
        </w:numPr>
        <w:pBdr>
          <w:top w:val="nil"/>
          <w:left w:val="nil"/>
          <w:bottom w:val="nil"/>
          <w:right w:val="nil"/>
          <w:between w:val="nil"/>
        </w:pBdr>
        <w:contextualSpacing/>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 xml:space="preserve">EVENT FORMAT AND SCHEDULE </w:t>
      </w:r>
    </w:p>
    <w:p w14:paraId="1F4714B1" w14:textId="77777777" w:rsidR="00911DDC" w:rsidRDefault="00911DDC">
      <w:pPr>
        <w:rPr>
          <w:rFonts w:ascii="Times New Roman" w:eastAsia="Times New Roman" w:hAnsi="Times New Roman" w:cs="Times New Roman"/>
          <w:sz w:val="22"/>
          <w:szCs w:val="22"/>
        </w:rPr>
      </w:pPr>
    </w:p>
    <w:p w14:paraId="04F19C34" w14:textId="77777777" w:rsidR="00911DDC" w:rsidRDefault="007A0AE4">
      <w:pPr>
        <w:rPr>
          <w:rFonts w:ascii="Times New Roman" w:eastAsia="Times New Roman" w:hAnsi="Times New Roman" w:cs="Times New Roman"/>
          <w:sz w:val="22"/>
          <w:szCs w:val="22"/>
        </w:rPr>
      </w:pPr>
      <w:r>
        <w:rPr>
          <w:rFonts w:ascii="Times New Roman" w:eastAsia="Times New Roman" w:hAnsi="Times New Roman" w:cs="Times New Roman"/>
          <w:sz w:val="22"/>
          <w:szCs w:val="22"/>
        </w:rPr>
        <w:t>5.1  The format of the event will be a round robin followed by semi-finals and a final. This may be varied by the race committee to obtain a result depending on the conditions.</w:t>
      </w:r>
    </w:p>
    <w:p w14:paraId="44021875" w14:textId="77777777" w:rsidR="00911DDC" w:rsidRDefault="00911DDC">
      <w:pPr>
        <w:rPr>
          <w:rFonts w:ascii="Times New Roman" w:eastAsia="Times New Roman" w:hAnsi="Times New Roman" w:cs="Times New Roman"/>
          <w:sz w:val="22"/>
          <w:szCs w:val="22"/>
        </w:rPr>
      </w:pPr>
    </w:p>
    <w:p w14:paraId="1F7128BB" w14:textId="77777777" w:rsidR="00911DDC" w:rsidRDefault="007A0AE4">
      <w:pPr>
        <w:rPr>
          <w:rFonts w:ascii="Times New Roman" w:eastAsia="Times New Roman" w:hAnsi="Times New Roman" w:cs="Times New Roman"/>
          <w:sz w:val="22"/>
          <w:szCs w:val="22"/>
        </w:rPr>
      </w:pPr>
      <w:r>
        <w:rPr>
          <w:rFonts w:ascii="Times New Roman" w:eastAsia="Times New Roman" w:hAnsi="Times New Roman" w:cs="Times New Roman"/>
          <w:sz w:val="22"/>
          <w:szCs w:val="22"/>
        </w:rPr>
        <w:t>5.2   Registration will take place from 19:00 to 2</w:t>
      </w:r>
      <w:r>
        <w:rPr>
          <w:rFonts w:ascii="Times New Roman" w:eastAsia="Times New Roman" w:hAnsi="Times New Roman" w:cs="Times New Roman"/>
          <w:sz w:val="22"/>
          <w:szCs w:val="22"/>
        </w:rPr>
        <w:t>0:30 on Friday 8</w:t>
      </w:r>
      <w:r>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March at The Imperial Inn (New North Road, Exeter, Devon, EX4 4AH).</w:t>
      </w:r>
    </w:p>
    <w:p w14:paraId="53345ACF" w14:textId="77777777" w:rsidR="00911DDC" w:rsidRDefault="00911DDC">
      <w:pPr>
        <w:rPr>
          <w:rFonts w:ascii="Times New Roman" w:eastAsia="Times New Roman" w:hAnsi="Times New Roman" w:cs="Times New Roman"/>
          <w:sz w:val="22"/>
          <w:szCs w:val="22"/>
        </w:rPr>
      </w:pPr>
    </w:p>
    <w:p w14:paraId="1A8C9EFA" w14:textId="77777777" w:rsidR="00911DDC" w:rsidRDefault="007A0AE4">
      <w:pPr>
        <w:rPr>
          <w:rFonts w:ascii="Times New Roman" w:eastAsia="Times New Roman" w:hAnsi="Times New Roman" w:cs="Times New Roman"/>
          <w:sz w:val="22"/>
          <w:szCs w:val="22"/>
        </w:rPr>
      </w:pPr>
      <w:r>
        <w:rPr>
          <w:rFonts w:ascii="Times New Roman" w:eastAsia="Times New Roman" w:hAnsi="Times New Roman" w:cs="Times New Roman"/>
          <w:sz w:val="22"/>
          <w:szCs w:val="22"/>
        </w:rPr>
        <w:t>5.3   There will be a briefing at Roadford Lake Sailing Club (PL16 0JL) at 9.30am on Saturday 9</w:t>
      </w:r>
      <w:r>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March.</w:t>
      </w:r>
    </w:p>
    <w:p w14:paraId="1FBBA641" w14:textId="77777777" w:rsidR="00911DDC" w:rsidRDefault="00911DDC">
      <w:pPr>
        <w:rPr>
          <w:rFonts w:ascii="Times New Roman" w:eastAsia="Times New Roman" w:hAnsi="Times New Roman" w:cs="Times New Roman"/>
          <w:sz w:val="22"/>
          <w:szCs w:val="22"/>
        </w:rPr>
      </w:pPr>
    </w:p>
    <w:p w14:paraId="7CE5BF63" w14:textId="77777777" w:rsidR="00911DDC" w:rsidRDefault="007A0AE4">
      <w:pPr>
        <w:numPr>
          <w:ilvl w:val="1"/>
          <w:numId w:val="1"/>
        </w:numPr>
        <w:pBdr>
          <w:top w:val="nil"/>
          <w:left w:val="nil"/>
          <w:bottom w:val="nil"/>
          <w:right w:val="nil"/>
          <w:between w:val="nil"/>
        </w:pBdr>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The first warning signal will be at 9.57am </w:t>
      </w:r>
    </w:p>
    <w:p w14:paraId="14EC2683" w14:textId="77777777" w:rsidR="00911DDC" w:rsidRDefault="00911DDC">
      <w:pPr>
        <w:rPr>
          <w:rFonts w:ascii="Times New Roman" w:eastAsia="Times New Roman" w:hAnsi="Times New Roman" w:cs="Times New Roman"/>
          <w:sz w:val="22"/>
          <w:szCs w:val="22"/>
        </w:rPr>
      </w:pPr>
    </w:p>
    <w:p w14:paraId="428E38A5" w14:textId="77777777" w:rsidR="00911DDC" w:rsidRDefault="007A0AE4">
      <w:pPr>
        <w:numPr>
          <w:ilvl w:val="0"/>
          <w:numId w:val="1"/>
        </w:numPr>
        <w:pBdr>
          <w:top w:val="nil"/>
          <w:left w:val="nil"/>
          <w:bottom w:val="nil"/>
          <w:right w:val="nil"/>
          <w:between w:val="nil"/>
        </w:pBdr>
        <w:contextualSpacing/>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BUOYANCY AND CLOTHING</w:t>
      </w:r>
      <w:r>
        <w:rPr>
          <w:rFonts w:ascii="Times New Roman" w:eastAsia="Times New Roman" w:hAnsi="Times New Roman" w:cs="Times New Roman"/>
          <w:color w:val="000000"/>
          <w:sz w:val="22"/>
          <w:szCs w:val="22"/>
        </w:rPr>
        <w:t xml:space="preserve"> </w:t>
      </w:r>
    </w:p>
    <w:p w14:paraId="651FEF9A" w14:textId="77777777" w:rsidR="00911DDC" w:rsidRDefault="00911DDC">
      <w:pPr>
        <w:pBdr>
          <w:top w:val="nil"/>
          <w:left w:val="nil"/>
          <w:bottom w:val="nil"/>
          <w:right w:val="nil"/>
          <w:between w:val="nil"/>
        </w:pBdr>
        <w:ind w:left="360"/>
        <w:rPr>
          <w:rFonts w:ascii="Times New Roman" w:eastAsia="Times New Roman" w:hAnsi="Times New Roman" w:cs="Times New Roman"/>
          <w:color w:val="000000"/>
          <w:sz w:val="22"/>
          <w:szCs w:val="22"/>
        </w:rPr>
      </w:pPr>
    </w:p>
    <w:p w14:paraId="1537C2BC" w14:textId="77777777" w:rsidR="00911DDC" w:rsidRDefault="007A0AE4">
      <w:pPr>
        <w:pBdr>
          <w:top w:val="nil"/>
          <w:left w:val="nil"/>
          <w:bottom w:val="nil"/>
          <w:right w:val="nil"/>
          <w:between w:val="nil"/>
        </w:pBdr>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Adequate personal flotation devices and wet or dry suits shall be worn by all competitors at all times when afloat.</w:t>
      </w:r>
    </w:p>
    <w:p w14:paraId="17366D55" w14:textId="77777777" w:rsidR="00911DDC" w:rsidRDefault="007A0AE4">
      <w:pPr>
        <w:pBdr>
          <w:top w:val="nil"/>
          <w:left w:val="nil"/>
          <w:bottom w:val="nil"/>
          <w:right w:val="nil"/>
          <w:between w:val="nil"/>
        </w:pBdr>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1E0D10DA" w14:textId="77777777" w:rsidR="00911DDC" w:rsidRDefault="007A0AE4">
      <w:pPr>
        <w:numPr>
          <w:ilvl w:val="0"/>
          <w:numId w:val="1"/>
        </w:numPr>
        <w:pBdr>
          <w:top w:val="nil"/>
          <w:left w:val="nil"/>
          <w:bottom w:val="nil"/>
          <w:right w:val="nil"/>
          <w:between w:val="nil"/>
        </w:pBdr>
        <w:contextualSpacing/>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RISK STATEMENT, INSURANCE </w:t>
      </w:r>
    </w:p>
    <w:p w14:paraId="764C2CCB" w14:textId="77777777" w:rsidR="00911DDC" w:rsidRDefault="00911DDC">
      <w:pPr>
        <w:rPr>
          <w:rFonts w:ascii="Times New Roman" w:eastAsia="Times New Roman" w:hAnsi="Times New Roman" w:cs="Times New Roman"/>
          <w:sz w:val="22"/>
          <w:szCs w:val="22"/>
        </w:rPr>
      </w:pPr>
    </w:p>
    <w:p w14:paraId="635F7163" w14:textId="77777777" w:rsidR="00911DDC" w:rsidRDefault="007A0AE4">
      <w:pPr>
        <w:rPr>
          <w:rFonts w:ascii="Times New Roman" w:eastAsia="Times New Roman" w:hAnsi="Times New Roman" w:cs="Times New Roman"/>
          <w:sz w:val="22"/>
          <w:szCs w:val="22"/>
        </w:rPr>
      </w:pPr>
      <w:r>
        <w:rPr>
          <w:rFonts w:ascii="Times New Roman" w:eastAsia="Times New Roman" w:hAnsi="Times New Roman" w:cs="Times New Roman"/>
          <w:sz w:val="22"/>
          <w:szCs w:val="22"/>
        </w:rPr>
        <w:t>7.1  Rule 4 of the Racing Rules of Sailing states: "The responsibility for a boat’s decision to participate in</w:t>
      </w:r>
      <w:r>
        <w:rPr>
          <w:rFonts w:ascii="Times New Roman" w:eastAsia="Times New Roman" w:hAnsi="Times New Roman" w:cs="Times New Roman"/>
          <w:sz w:val="22"/>
          <w:szCs w:val="22"/>
        </w:rPr>
        <w:t xml:space="preserve"> a race or to continue racing is hers alone." Sailing is by its nature an unpredictable sport and therefore inherently involves an element of risk. By taking part in the event, each competitor agrees and acknowledges that: (a) They are aware of the inheren</w:t>
      </w:r>
      <w:r>
        <w:rPr>
          <w:rFonts w:ascii="Times New Roman" w:eastAsia="Times New Roman" w:hAnsi="Times New Roman" w:cs="Times New Roman"/>
          <w:sz w:val="22"/>
          <w:szCs w:val="22"/>
        </w:rPr>
        <w:t>t element of risk involved in the sport and accept responsibility for the exposure of themselves, their crew and their boat to such inherent risk whilst taking part in the event; (b) They are responsible for the safety of themselves, their crew, their boat</w:t>
      </w:r>
      <w:r>
        <w:rPr>
          <w:rFonts w:ascii="Times New Roman" w:eastAsia="Times New Roman" w:hAnsi="Times New Roman" w:cs="Times New Roman"/>
          <w:sz w:val="22"/>
          <w:szCs w:val="22"/>
        </w:rPr>
        <w:t xml:space="preserve"> and their other property whether afloat or ashore; (c) They accept responsibility for any injury, damage or loss to the extent caused by their own actions or omissions; (d) Their boat is in good order, equipped to sail in the event and they are fit to par</w:t>
      </w:r>
      <w:r>
        <w:rPr>
          <w:rFonts w:ascii="Times New Roman" w:eastAsia="Times New Roman" w:hAnsi="Times New Roman" w:cs="Times New Roman"/>
          <w:sz w:val="22"/>
          <w:szCs w:val="22"/>
        </w:rPr>
        <w:t>ticipate; (e) The provision of a race management team, patrol boats and other officials and volunteers by the event organiser does not relieve them of their own responsibilities; (f) The provision of patrol boat cover is limited to such assistance, particu</w:t>
      </w:r>
      <w:r>
        <w:rPr>
          <w:rFonts w:ascii="Times New Roman" w:eastAsia="Times New Roman" w:hAnsi="Times New Roman" w:cs="Times New Roman"/>
          <w:sz w:val="22"/>
          <w:szCs w:val="22"/>
        </w:rPr>
        <w:t xml:space="preserve">larly in extreme weather conditions, as can be practically provided in the circumstances. </w:t>
      </w:r>
    </w:p>
    <w:p w14:paraId="5F8DD6BA" w14:textId="77777777" w:rsidR="00911DDC" w:rsidRDefault="00911DDC">
      <w:pPr>
        <w:rPr>
          <w:rFonts w:ascii="Times New Roman" w:eastAsia="Times New Roman" w:hAnsi="Times New Roman" w:cs="Times New Roman"/>
          <w:sz w:val="22"/>
          <w:szCs w:val="22"/>
        </w:rPr>
      </w:pPr>
    </w:p>
    <w:p w14:paraId="5F738FC2" w14:textId="77777777" w:rsidR="00911DDC" w:rsidRDefault="007A0AE4">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7.2  When the boats are provided by the competitors, the boat is required to hold adequate insurance and in particular to hold insurance against third party claims </w:t>
      </w:r>
      <w:r>
        <w:rPr>
          <w:rFonts w:ascii="Times New Roman" w:eastAsia="Times New Roman" w:hAnsi="Times New Roman" w:cs="Times New Roman"/>
          <w:sz w:val="22"/>
          <w:szCs w:val="22"/>
        </w:rPr>
        <w:t xml:space="preserve">in the sum of at least £3,000,000 pounds. </w:t>
      </w:r>
    </w:p>
    <w:p w14:paraId="6F5EFEC8" w14:textId="77777777" w:rsidR="00911DDC" w:rsidRDefault="00911DDC">
      <w:pPr>
        <w:rPr>
          <w:rFonts w:ascii="Times New Roman" w:eastAsia="Times New Roman" w:hAnsi="Times New Roman" w:cs="Times New Roman"/>
          <w:sz w:val="22"/>
          <w:szCs w:val="22"/>
        </w:rPr>
      </w:pPr>
    </w:p>
    <w:p w14:paraId="2A6141C8" w14:textId="77777777" w:rsidR="00911DDC" w:rsidRDefault="007A0AE4">
      <w:pPr>
        <w:numPr>
          <w:ilvl w:val="0"/>
          <w:numId w:val="1"/>
        </w:numPr>
        <w:pBdr>
          <w:top w:val="nil"/>
          <w:left w:val="nil"/>
          <w:bottom w:val="nil"/>
          <w:right w:val="nil"/>
          <w:between w:val="nil"/>
        </w:pBdr>
        <w:contextualSpacing/>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PRIZES </w:t>
      </w:r>
    </w:p>
    <w:p w14:paraId="70256AB2" w14:textId="77777777" w:rsidR="00911DDC" w:rsidRDefault="00911DDC">
      <w:pPr>
        <w:pBdr>
          <w:top w:val="nil"/>
          <w:left w:val="nil"/>
          <w:bottom w:val="nil"/>
          <w:right w:val="nil"/>
          <w:between w:val="nil"/>
        </w:pBdr>
        <w:ind w:left="360"/>
        <w:rPr>
          <w:rFonts w:ascii="Times New Roman" w:eastAsia="Times New Roman" w:hAnsi="Times New Roman" w:cs="Times New Roman"/>
          <w:b/>
          <w:color w:val="000000"/>
          <w:sz w:val="22"/>
          <w:szCs w:val="22"/>
        </w:rPr>
      </w:pPr>
    </w:p>
    <w:p w14:paraId="667B3515" w14:textId="77777777" w:rsidR="00911DDC" w:rsidRDefault="007A0AE4">
      <w:pPr>
        <w:rPr>
          <w:rFonts w:ascii="Times New Roman" w:eastAsia="Times New Roman" w:hAnsi="Times New Roman" w:cs="Times New Roman"/>
          <w:sz w:val="22"/>
          <w:szCs w:val="22"/>
        </w:rPr>
      </w:pPr>
      <w:r>
        <w:rPr>
          <w:rFonts w:ascii="Times New Roman" w:eastAsia="Times New Roman" w:hAnsi="Times New Roman" w:cs="Times New Roman"/>
          <w:sz w:val="22"/>
          <w:szCs w:val="22"/>
        </w:rPr>
        <w:t>These will be awarded at the discretion of the organising authority.</w:t>
      </w:r>
    </w:p>
    <w:p w14:paraId="1FB061BD" w14:textId="77777777" w:rsidR="00911DDC" w:rsidRDefault="00911DDC">
      <w:pPr>
        <w:pBdr>
          <w:top w:val="nil"/>
          <w:left w:val="nil"/>
          <w:bottom w:val="nil"/>
          <w:right w:val="nil"/>
          <w:between w:val="nil"/>
        </w:pBdr>
        <w:ind w:left="360"/>
        <w:rPr>
          <w:rFonts w:ascii="Times New Roman" w:eastAsia="Times New Roman" w:hAnsi="Times New Roman" w:cs="Times New Roman"/>
          <w:color w:val="000000"/>
          <w:sz w:val="22"/>
          <w:szCs w:val="22"/>
        </w:rPr>
      </w:pPr>
    </w:p>
    <w:p w14:paraId="4CA253D8" w14:textId="77777777" w:rsidR="00911DDC" w:rsidRDefault="00911DDC">
      <w:pPr>
        <w:pBdr>
          <w:top w:val="nil"/>
          <w:left w:val="nil"/>
          <w:bottom w:val="nil"/>
          <w:right w:val="nil"/>
          <w:between w:val="nil"/>
        </w:pBdr>
        <w:ind w:left="360"/>
        <w:rPr>
          <w:rFonts w:ascii="Times New Roman" w:eastAsia="Times New Roman" w:hAnsi="Times New Roman" w:cs="Times New Roman"/>
          <w:color w:val="008000"/>
          <w:sz w:val="22"/>
          <w:szCs w:val="22"/>
        </w:rPr>
      </w:pPr>
    </w:p>
    <w:p w14:paraId="0A776A8D" w14:textId="77777777" w:rsidR="00911DDC" w:rsidRDefault="007A0AE4">
      <w:pPr>
        <w:jc w:val="center"/>
        <w:rPr>
          <w:rFonts w:ascii="Times New Roman" w:eastAsia="Times New Roman" w:hAnsi="Times New Roman" w:cs="Times New Roman"/>
          <w:color w:val="008000"/>
          <w:sz w:val="24"/>
          <w:szCs w:val="24"/>
        </w:rPr>
      </w:pPr>
      <w:r>
        <w:rPr>
          <w:rFonts w:ascii="Times New Roman" w:eastAsia="Times New Roman" w:hAnsi="Times New Roman" w:cs="Times New Roman"/>
          <w:color w:val="008000"/>
          <w:sz w:val="24"/>
          <w:szCs w:val="24"/>
        </w:rPr>
        <w:t>Any further enquires or questions can be taken up with –</w:t>
      </w:r>
    </w:p>
    <w:p w14:paraId="223F57F9" w14:textId="77777777" w:rsidR="00911DDC" w:rsidRDefault="00911DDC">
      <w:pPr>
        <w:jc w:val="center"/>
        <w:rPr>
          <w:rFonts w:ascii="Times New Roman" w:eastAsia="Times New Roman" w:hAnsi="Times New Roman" w:cs="Times New Roman"/>
          <w:color w:val="008000"/>
          <w:sz w:val="24"/>
          <w:szCs w:val="24"/>
        </w:rPr>
      </w:pPr>
    </w:p>
    <w:p w14:paraId="731EC07F" w14:textId="77777777" w:rsidR="00911DDC" w:rsidRDefault="007A0AE4">
      <w:pPr>
        <w:jc w:val="center"/>
        <w:rPr>
          <w:rFonts w:ascii="Times New Roman" w:eastAsia="Times New Roman" w:hAnsi="Times New Roman" w:cs="Times New Roman"/>
          <w:color w:val="008000"/>
          <w:sz w:val="24"/>
          <w:szCs w:val="24"/>
        </w:rPr>
      </w:pPr>
      <w:r>
        <w:rPr>
          <w:rFonts w:ascii="Times New Roman" w:eastAsia="Times New Roman" w:hAnsi="Times New Roman" w:cs="Times New Roman"/>
          <w:color w:val="008000"/>
          <w:sz w:val="24"/>
          <w:szCs w:val="24"/>
        </w:rPr>
        <w:t>Vice Commodore: Emma Mcknight (em525@exeter.ac.uk)</w:t>
      </w:r>
    </w:p>
    <w:p w14:paraId="7DCBCE8E" w14:textId="77777777" w:rsidR="00911DDC" w:rsidRDefault="00911DDC">
      <w:pPr>
        <w:pBdr>
          <w:top w:val="nil"/>
          <w:left w:val="nil"/>
          <w:bottom w:val="nil"/>
          <w:right w:val="nil"/>
          <w:between w:val="nil"/>
        </w:pBdr>
        <w:ind w:left="360"/>
        <w:rPr>
          <w:rFonts w:ascii="Times New Roman" w:eastAsia="Times New Roman" w:hAnsi="Times New Roman" w:cs="Times New Roman"/>
          <w:color w:val="008000"/>
          <w:sz w:val="22"/>
          <w:szCs w:val="22"/>
        </w:rPr>
      </w:pPr>
    </w:p>
    <w:sectPr w:rsidR="00911DDC">
      <w:pgSz w:w="11900" w:h="16840"/>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6076"/>
    <w:multiLevelType w:val="multilevel"/>
    <w:tmpl w:val="A132A29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DDC"/>
    <w:rsid w:val="007A0AE4"/>
    <w:rsid w:val="00911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BCCC"/>
  <w15:docId w15:val="{C6E2A3F2-1A00-4F93-9315-34BD2D4A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32"/>
        <w:szCs w:val="3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mcknight</dc:creator>
  <cp:lastModifiedBy>emma mcknight</cp:lastModifiedBy>
  <cp:revision>2</cp:revision>
  <dcterms:created xsi:type="dcterms:W3CDTF">2018-11-12T10:58:00Z</dcterms:created>
  <dcterms:modified xsi:type="dcterms:W3CDTF">2018-11-12T10:58:00Z</dcterms:modified>
</cp:coreProperties>
</file>