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20DF1A6" w14:textId="77777777" w:rsidR="00F22EF5" w:rsidRDefault="00F22EF5" w:rsidP="00AF4FA2">
      <w:pPr>
        <w:jc w:val="center"/>
        <w:rPr>
          <w:rFonts w:ascii="Microsoft Sans Serif" w:hAnsi="Microsoft Sans Serif" w:cs="Microsoft Sans Serif"/>
          <w:b/>
          <w:bCs/>
          <w:sz w:val="32"/>
          <w:szCs w:val="24"/>
          <w:u w:val="single"/>
        </w:rPr>
      </w:pPr>
      <w:bookmarkStart w:id="0" w:name="_Hlk17795167"/>
    </w:p>
    <w:p w14:paraId="290C9778" w14:textId="00926001" w:rsidR="00067838" w:rsidRPr="007A7426" w:rsidRDefault="00AF4FA2" w:rsidP="00AF4FA2">
      <w:pPr>
        <w:jc w:val="center"/>
        <w:rPr>
          <w:rFonts w:ascii="Microsoft Sans Serif" w:hAnsi="Microsoft Sans Serif" w:cs="Microsoft Sans Serif"/>
          <w:b/>
          <w:bCs/>
          <w:sz w:val="32"/>
          <w:szCs w:val="24"/>
          <w:u w:val="single"/>
        </w:rPr>
      </w:pPr>
      <w:r w:rsidRPr="007A7426">
        <w:rPr>
          <w:rFonts w:ascii="Microsoft Sans Serif" w:hAnsi="Microsoft Sans Serif" w:cs="Microsoft Sans Serif"/>
          <w:b/>
          <w:bCs/>
          <w:sz w:val="32"/>
          <w:szCs w:val="24"/>
          <w:u w:val="single"/>
        </w:rPr>
        <w:t>BUSA 2019/20 Development Survey: the results in context</w:t>
      </w:r>
    </w:p>
    <w:p w14:paraId="0373FB54" w14:textId="567C36A0" w:rsidR="00F22EF5" w:rsidRDefault="00F22EF5" w:rsidP="008201DD">
      <w:pPr>
        <w:rPr>
          <w:rFonts w:ascii="Microsoft Sans Serif" w:hAnsi="Microsoft Sans Serif" w:cs="Microsoft Sans Serif"/>
          <w:b/>
          <w:bCs/>
          <w:vertAlign w:val="superscript"/>
        </w:rPr>
      </w:pPr>
      <w:r>
        <w:rPr>
          <w:rFonts w:ascii="Microsoft Sans Serif" w:hAnsi="Microsoft Sans Serif" w:cs="Microsoft Sans Serif"/>
          <w:b/>
          <w:bCs/>
        </w:rPr>
        <w:br/>
      </w:r>
      <w:r w:rsidR="00B97BDD" w:rsidRPr="007A7426">
        <w:rPr>
          <w:rFonts w:ascii="Microsoft Sans Serif" w:hAnsi="Microsoft Sans Serif" w:cs="Microsoft Sans Serif"/>
          <w:b/>
          <w:bCs/>
        </w:rPr>
        <w:t>Penhaul Smith JK</w:t>
      </w:r>
      <w:r w:rsidR="00B97BDD" w:rsidRPr="007A7426">
        <w:rPr>
          <w:rStyle w:val="FootnoteReference"/>
          <w:rFonts w:ascii="Microsoft Sans Serif" w:hAnsi="Microsoft Sans Serif" w:cs="Microsoft Sans Serif"/>
          <w:b/>
          <w:bCs/>
        </w:rPr>
        <w:footnoteReference w:id="1"/>
      </w:r>
      <w:r w:rsidR="00B97BDD" w:rsidRPr="007A7426">
        <w:rPr>
          <w:rFonts w:ascii="Microsoft Sans Serif" w:hAnsi="Microsoft Sans Serif" w:cs="Microsoft Sans Serif"/>
          <w:b/>
          <w:bCs/>
        </w:rPr>
        <w:t>*, Smith I</w:t>
      </w:r>
      <w:r w:rsidR="00B97BDD" w:rsidRPr="007A7426">
        <w:rPr>
          <w:rFonts w:ascii="Microsoft Sans Serif" w:hAnsi="Microsoft Sans Serif" w:cs="Microsoft Sans Serif"/>
          <w:b/>
          <w:bCs/>
          <w:vertAlign w:val="superscript"/>
        </w:rPr>
        <w:t>1</w:t>
      </w:r>
      <w:r w:rsidR="00B97BDD" w:rsidRPr="007A7426">
        <w:rPr>
          <w:rFonts w:ascii="Microsoft Sans Serif" w:hAnsi="Microsoft Sans Serif" w:cs="Microsoft Sans Serif"/>
          <w:b/>
          <w:bCs/>
        </w:rPr>
        <w:t>, Thomas K</w:t>
      </w:r>
      <w:r w:rsidR="00B97BDD" w:rsidRPr="007A7426">
        <w:rPr>
          <w:rFonts w:ascii="Microsoft Sans Serif" w:hAnsi="Microsoft Sans Serif" w:cs="Microsoft Sans Serif"/>
          <w:b/>
          <w:bCs/>
          <w:vertAlign w:val="superscript"/>
        </w:rPr>
        <w:t>1</w:t>
      </w:r>
      <w:r w:rsidR="00B97BDD" w:rsidRPr="007A7426">
        <w:rPr>
          <w:rFonts w:ascii="Microsoft Sans Serif" w:hAnsi="Microsoft Sans Serif" w:cs="Microsoft Sans Serif"/>
          <w:b/>
          <w:bCs/>
        </w:rPr>
        <w:t>, West A</w:t>
      </w:r>
      <w:r w:rsidR="00B97BDD" w:rsidRPr="007A7426">
        <w:rPr>
          <w:rFonts w:ascii="Microsoft Sans Serif" w:hAnsi="Microsoft Sans Serif" w:cs="Microsoft Sans Serif"/>
          <w:b/>
          <w:bCs/>
          <w:vertAlign w:val="superscript"/>
        </w:rPr>
        <w:t>1</w:t>
      </w:r>
      <w:r w:rsidR="00B97BDD" w:rsidRPr="007A7426">
        <w:rPr>
          <w:rFonts w:ascii="Microsoft Sans Serif" w:hAnsi="Microsoft Sans Serif" w:cs="Microsoft Sans Serif"/>
          <w:b/>
          <w:bCs/>
        </w:rPr>
        <w:t>, Peters H</w:t>
      </w:r>
      <w:r w:rsidR="00B97BDD" w:rsidRPr="007A7426">
        <w:rPr>
          <w:rFonts w:ascii="Microsoft Sans Serif" w:hAnsi="Microsoft Sans Serif" w:cs="Microsoft Sans Serif"/>
          <w:b/>
          <w:bCs/>
          <w:vertAlign w:val="superscript"/>
        </w:rPr>
        <w:t>1</w:t>
      </w:r>
    </w:p>
    <w:p w14:paraId="76487B2D" w14:textId="77777777" w:rsidR="008201DD" w:rsidRPr="008201DD" w:rsidRDefault="008201DD" w:rsidP="008201DD">
      <w:pPr>
        <w:rPr>
          <w:rFonts w:ascii="Microsoft Sans Serif" w:hAnsi="Microsoft Sans Serif" w:cs="Microsoft Sans Serif"/>
          <w:b/>
          <w:bCs/>
          <w:vertAlign w:val="superscript"/>
        </w:rPr>
      </w:pPr>
    </w:p>
    <w:p w14:paraId="5B633DDD" w14:textId="5A2E03AB" w:rsidR="00AF4FA2" w:rsidRPr="007A7426" w:rsidRDefault="00F10A88" w:rsidP="004A2547">
      <w:pPr>
        <w:spacing w:line="240" w:lineRule="auto"/>
        <w:rPr>
          <w:rFonts w:ascii="Microsoft Sans Serif" w:eastAsia="Times New Roman" w:hAnsi="Microsoft Sans Serif" w:cs="Microsoft Sans Serif"/>
          <w:b/>
          <w:bCs/>
          <w:color w:val="000000"/>
          <w:sz w:val="24"/>
          <w:u w:val="single"/>
          <w:lang w:eastAsia="en-GB"/>
        </w:rPr>
      </w:pPr>
      <w:r w:rsidRPr="007A7426">
        <w:rPr>
          <w:rFonts w:ascii="Microsoft Sans Serif" w:eastAsia="Times New Roman" w:hAnsi="Microsoft Sans Serif" w:cs="Microsoft Sans Serif"/>
          <w:b/>
          <w:bCs/>
          <w:color w:val="000000"/>
          <w:sz w:val="32"/>
          <w:szCs w:val="28"/>
          <w:u w:val="single"/>
          <w:lang w:eastAsia="en-GB"/>
        </w:rPr>
        <w:t xml:space="preserve">Plain </w:t>
      </w:r>
      <w:r w:rsidR="009770BA" w:rsidRPr="007A7426">
        <w:rPr>
          <w:rFonts w:ascii="Microsoft Sans Serif" w:eastAsia="Times New Roman" w:hAnsi="Microsoft Sans Serif" w:cs="Microsoft Sans Serif"/>
          <w:b/>
          <w:bCs/>
          <w:color w:val="000000"/>
          <w:sz w:val="32"/>
          <w:szCs w:val="28"/>
          <w:u w:val="single"/>
          <w:lang w:eastAsia="en-GB"/>
        </w:rPr>
        <w:t>L</w:t>
      </w:r>
      <w:r w:rsidRPr="007A7426">
        <w:rPr>
          <w:rFonts w:ascii="Microsoft Sans Serif" w:eastAsia="Times New Roman" w:hAnsi="Microsoft Sans Serif" w:cs="Microsoft Sans Serif"/>
          <w:b/>
          <w:bCs/>
          <w:color w:val="000000"/>
          <w:sz w:val="32"/>
          <w:szCs w:val="28"/>
          <w:u w:val="single"/>
          <w:lang w:eastAsia="en-GB"/>
        </w:rPr>
        <w:t xml:space="preserve">anguage </w:t>
      </w:r>
      <w:r w:rsidR="009770BA" w:rsidRPr="007A7426">
        <w:rPr>
          <w:rFonts w:ascii="Microsoft Sans Serif" w:eastAsia="Times New Roman" w:hAnsi="Microsoft Sans Serif" w:cs="Microsoft Sans Serif"/>
          <w:b/>
          <w:bCs/>
          <w:color w:val="000000"/>
          <w:sz w:val="32"/>
          <w:szCs w:val="28"/>
          <w:u w:val="single"/>
          <w:lang w:eastAsia="en-GB"/>
        </w:rPr>
        <w:t>S</w:t>
      </w:r>
      <w:r w:rsidRPr="007A7426">
        <w:rPr>
          <w:rFonts w:ascii="Microsoft Sans Serif" w:eastAsia="Times New Roman" w:hAnsi="Microsoft Sans Serif" w:cs="Microsoft Sans Serif"/>
          <w:b/>
          <w:bCs/>
          <w:color w:val="000000"/>
          <w:sz w:val="32"/>
          <w:szCs w:val="28"/>
          <w:u w:val="single"/>
          <w:lang w:eastAsia="en-GB"/>
        </w:rPr>
        <w:t>ummary</w:t>
      </w:r>
    </w:p>
    <w:p w14:paraId="548A72E7" w14:textId="4898028E" w:rsidR="00CA45F8" w:rsidRPr="007A7426" w:rsidRDefault="00CA45F8" w:rsidP="009770BA">
      <w:pPr>
        <w:spacing w:line="240" w:lineRule="auto"/>
        <w:jc w:val="both"/>
        <w:rPr>
          <w:rFonts w:ascii="Microsoft Sans Serif" w:eastAsia="Times New Roman" w:hAnsi="Microsoft Sans Serif" w:cs="Microsoft Sans Serif"/>
          <w:bCs/>
          <w:color w:val="000000"/>
          <w:lang w:eastAsia="en-GB"/>
        </w:rPr>
      </w:pPr>
      <w:r w:rsidRPr="007A7426">
        <w:rPr>
          <w:rFonts w:ascii="Microsoft Sans Serif" w:eastAsia="Times New Roman" w:hAnsi="Microsoft Sans Serif" w:cs="Microsoft Sans Serif"/>
          <w:bCs/>
          <w:color w:val="000000"/>
          <w:lang w:eastAsia="en-GB"/>
        </w:rPr>
        <w:t>There are a range of challenges facing sailing, universities and BUSA over the coming years, so it is vital to understand the current situation</w:t>
      </w:r>
      <w:r w:rsidR="00FA5F5D">
        <w:rPr>
          <w:rFonts w:ascii="Microsoft Sans Serif" w:eastAsia="Times New Roman" w:hAnsi="Microsoft Sans Serif" w:cs="Microsoft Sans Serif"/>
          <w:bCs/>
          <w:color w:val="000000"/>
          <w:lang w:eastAsia="en-GB"/>
        </w:rPr>
        <w:t xml:space="preserve"> in order to inform future strategy</w:t>
      </w:r>
      <w:r w:rsidR="004374ED">
        <w:rPr>
          <w:rFonts w:ascii="Microsoft Sans Serif" w:eastAsia="Times New Roman" w:hAnsi="Microsoft Sans Serif" w:cs="Microsoft Sans Serif"/>
          <w:bCs/>
          <w:color w:val="000000"/>
          <w:lang w:eastAsia="en-GB"/>
        </w:rPr>
        <w:t>.</w:t>
      </w:r>
      <w:bookmarkStart w:id="1" w:name="_GoBack"/>
      <w:bookmarkEnd w:id="1"/>
    </w:p>
    <w:p w14:paraId="6306D3E5" w14:textId="369FD368" w:rsidR="00CA45F8" w:rsidRPr="007A7426" w:rsidRDefault="00FA5F5D" w:rsidP="009770BA">
      <w:pPr>
        <w:spacing w:line="240" w:lineRule="auto"/>
        <w:jc w:val="both"/>
        <w:rPr>
          <w:rFonts w:ascii="Microsoft Sans Serif" w:eastAsia="Times New Roman" w:hAnsi="Microsoft Sans Serif" w:cs="Microsoft Sans Serif"/>
          <w:bCs/>
          <w:color w:val="000000"/>
          <w:lang w:eastAsia="en-GB"/>
        </w:rPr>
      </w:pPr>
      <w:r>
        <w:rPr>
          <w:rFonts w:ascii="Microsoft Sans Serif" w:eastAsia="Times New Roman" w:hAnsi="Microsoft Sans Serif" w:cs="Microsoft Sans Serif"/>
          <w:bCs/>
          <w:color w:val="000000"/>
          <w:lang w:eastAsia="en-GB"/>
        </w:rPr>
        <w:t>A</w:t>
      </w:r>
      <w:r w:rsidR="00CA45F8" w:rsidRPr="007A7426">
        <w:rPr>
          <w:rFonts w:ascii="Microsoft Sans Serif" w:eastAsia="Times New Roman" w:hAnsi="Microsoft Sans Serif" w:cs="Microsoft Sans Serif"/>
          <w:bCs/>
          <w:color w:val="000000"/>
          <w:lang w:eastAsia="en-GB"/>
        </w:rPr>
        <w:t xml:space="preserve"> membership survey </w:t>
      </w:r>
      <w:proofErr w:type="gramStart"/>
      <w:r>
        <w:rPr>
          <w:rFonts w:ascii="Microsoft Sans Serif" w:eastAsia="Times New Roman" w:hAnsi="Microsoft Sans Serif" w:cs="Microsoft Sans Serif"/>
          <w:bCs/>
          <w:color w:val="000000"/>
          <w:lang w:eastAsia="en-GB"/>
        </w:rPr>
        <w:t>was created</w:t>
      </w:r>
      <w:proofErr w:type="gramEnd"/>
      <w:r>
        <w:rPr>
          <w:rFonts w:ascii="Microsoft Sans Serif" w:eastAsia="Times New Roman" w:hAnsi="Microsoft Sans Serif" w:cs="Microsoft Sans Serif"/>
          <w:bCs/>
          <w:color w:val="000000"/>
          <w:lang w:eastAsia="en-GB"/>
        </w:rPr>
        <w:t xml:space="preserve"> to discover the current state of BUSA sailing, with responses provided by individual sailing clubs</w:t>
      </w:r>
      <w:r w:rsidR="00CA45F8" w:rsidRPr="007A7426">
        <w:rPr>
          <w:rFonts w:ascii="Microsoft Sans Serif" w:eastAsia="Times New Roman" w:hAnsi="Microsoft Sans Serif" w:cs="Microsoft Sans Serif"/>
          <w:bCs/>
          <w:color w:val="000000"/>
          <w:lang w:eastAsia="en-GB"/>
        </w:rPr>
        <w:t xml:space="preserve">. </w:t>
      </w:r>
      <w:r w:rsidR="00C51068" w:rsidRPr="007A7426">
        <w:rPr>
          <w:rFonts w:ascii="Microsoft Sans Serif" w:eastAsia="Times New Roman" w:hAnsi="Microsoft Sans Serif" w:cs="Microsoft Sans Serif"/>
          <w:bCs/>
          <w:color w:val="000000"/>
          <w:lang w:eastAsia="en-GB"/>
        </w:rPr>
        <w:t xml:space="preserve">Most clubs were </w:t>
      </w:r>
      <w:r w:rsidR="007A1C68">
        <w:rPr>
          <w:rFonts w:ascii="Microsoft Sans Serif" w:eastAsia="Times New Roman" w:hAnsi="Microsoft Sans Serif" w:cs="Microsoft Sans Serif"/>
          <w:bCs/>
          <w:color w:val="000000"/>
          <w:lang w:eastAsia="en-GB"/>
        </w:rPr>
        <w:t xml:space="preserve">between 31-60 </w:t>
      </w:r>
      <w:proofErr w:type="gramStart"/>
      <w:r w:rsidR="007A1C68">
        <w:rPr>
          <w:rFonts w:ascii="Microsoft Sans Serif" w:eastAsia="Times New Roman" w:hAnsi="Microsoft Sans Serif" w:cs="Microsoft Sans Serif"/>
          <w:bCs/>
          <w:color w:val="000000"/>
          <w:lang w:eastAsia="en-GB"/>
        </w:rPr>
        <w:t>members</w:t>
      </w:r>
      <w:proofErr w:type="gramEnd"/>
      <w:r w:rsidR="007A1C68" w:rsidRPr="007A7426">
        <w:rPr>
          <w:rFonts w:ascii="Microsoft Sans Serif" w:eastAsia="Times New Roman" w:hAnsi="Microsoft Sans Serif" w:cs="Microsoft Sans Serif"/>
          <w:bCs/>
          <w:color w:val="000000"/>
          <w:lang w:eastAsia="en-GB"/>
        </w:rPr>
        <w:t xml:space="preserve"> </w:t>
      </w:r>
      <w:r w:rsidR="00C51068" w:rsidRPr="007A7426">
        <w:rPr>
          <w:rFonts w:ascii="Microsoft Sans Serif" w:eastAsia="Times New Roman" w:hAnsi="Microsoft Sans Serif" w:cs="Microsoft Sans Serif"/>
          <w:bCs/>
          <w:color w:val="000000"/>
          <w:lang w:eastAsia="en-GB"/>
        </w:rPr>
        <w:t>sized (22 clubs) and the average membership size was 51 members. Compared to the rest of the UK</w:t>
      </w:r>
      <w:r w:rsidR="00E02AC3" w:rsidRPr="007A7426">
        <w:rPr>
          <w:rFonts w:ascii="Microsoft Sans Serif" w:eastAsia="Times New Roman" w:hAnsi="Microsoft Sans Serif" w:cs="Microsoft Sans Serif"/>
          <w:bCs/>
          <w:color w:val="000000"/>
          <w:lang w:eastAsia="en-GB"/>
        </w:rPr>
        <w:t xml:space="preserve">, BUSA clubs </w:t>
      </w:r>
      <w:r>
        <w:rPr>
          <w:rFonts w:ascii="Microsoft Sans Serif" w:eastAsia="Times New Roman" w:hAnsi="Microsoft Sans Serif" w:cs="Microsoft Sans Serif"/>
          <w:bCs/>
          <w:color w:val="000000"/>
          <w:lang w:eastAsia="en-GB"/>
        </w:rPr>
        <w:t>had greater gender parity in their memberships</w:t>
      </w:r>
      <w:r w:rsidR="00C51068" w:rsidRPr="007A7426">
        <w:rPr>
          <w:rFonts w:ascii="Microsoft Sans Serif" w:eastAsia="Times New Roman" w:hAnsi="Microsoft Sans Serif" w:cs="Microsoft Sans Serif"/>
          <w:bCs/>
          <w:color w:val="000000"/>
          <w:lang w:eastAsia="en-GB"/>
        </w:rPr>
        <w:t xml:space="preserve"> (54</w:t>
      </w:r>
      <w:r>
        <w:rPr>
          <w:rFonts w:ascii="Microsoft Sans Serif" w:eastAsia="Times New Roman" w:hAnsi="Microsoft Sans Serif" w:cs="Microsoft Sans Serif"/>
          <w:bCs/>
          <w:color w:val="000000"/>
          <w:lang w:eastAsia="en-GB"/>
        </w:rPr>
        <w:t xml:space="preserve">% men and </w:t>
      </w:r>
      <w:r w:rsidR="00C51068" w:rsidRPr="007A7426">
        <w:rPr>
          <w:rFonts w:ascii="Microsoft Sans Serif" w:eastAsia="Times New Roman" w:hAnsi="Microsoft Sans Serif" w:cs="Microsoft Sans Serif"/>
          <w:bCs/>
          <w:color w:val="000000"/>
          <w:lang w:eastAsia="en-GB"/>
        </w:rPr>
        <w:t xml:space="preserve">45% </w:t>
      </w:r>
      <w:r>
        <w:rPr>
          <w:rFonts w:ascii="Microsoft Sans Serif" w:eastAsia="Times New Roman" w:hAnsi="Microsoft Sans Serif" w:cs="Microsoft Sans Serif"/>
          <w:bCs/>
          <w:color w:val="000000"/>
          <w:lang w:eastAsia="en-GB"/>
        </w:rPr>
        <w:t xml:space="preserve">women </w:t>
      </w:r>
      <w:r w:rsidR="00C51068" w:rsidRPr="007A7426">
        <w:rPr>
          <w:rFonts w:ascii="Microsoft Sans Serif" w:eastAsia="Times New Roman" w:hAnsi="Microsoft Sans Serif" w:cs="Microsoft Sans Serif"/>
          <w:bCs/>
          <w:color w:val="000000"/>
          <w:lang w:eastAsia="en-GB"/>
        </w:rPr>
        <w:t>compared to 63</w:t>
      </w:r>
      <w:r>
        <w:rPr>
          <w:rFonts w:ascii="Microsoft Sans Serif" w:eastAsia="Times New Roman" w:hAnsi="Microsoft Sans Serif" w:cs="Microsoft Sans Serif"/>
          <w:bCs/>
          <w:color w:val="000000"/>
          <w:lang w:eastAsia="en-GB"/>
        </w:rPr>
        <w:t>%</w:t>
      </w:r>
      <w:r w:rsidR="00C51068" w:rsidRPr="007A7426">
        <w:rPr>
          <w:rFonts w:ascii="Microsoft Sans Serif" w:eastAsia="Times New Roman" w:hAnsi="Microsoft Sans Serif" w:cs="Microsoft Sans Serif"/>
          <w:bCs/>
          <w:color w:val="000000"/>
          <w:lang w:eastAsia="en-GB"/>
        </w:rPr>
        <w:t>:37% for the UK as a whole) and members were more active (66% compared to 37%). The m</w:t>
      </w:r>
      <w:r>
        <w:rPr>
          <w:rFonts w:ascii="Microsoft Sans Serif" w:eastAsia="Times New Roman" w:hAnsi="Microsoft Sans Serif" w:cs="Microsoft Sans Serif"/>
          <w:bCs/>
          <w:color w:val="000000"/>
          <w:lang w:eastAsia="en-GB"/>
        </w:rPr>
        <w:t>ost popular activities</w:t>
      </w:r>
      <w:r w:rsidR="00C51068" w:rsidRPr="007A7426">
        <w:rPr>
          <w:rFonts w:ascii="Microsoft Sans Serif" w:eastAsia="Times New Roman" w:hAnsi="Microsoft Sans Serif" w:cs="Microsoft Sans Serif"/>
          <w:bCs/>
          <w:color w:val="000000"/>
          <w:lang w:eastAsia="en-GB"/>
        </w:rPr>
        <w:t xml:space="preserve"> were team racing and social sailing, while other activities </w:t>
      </w:r>
      <w:r w:rsidR="007A1C68">
        <w:rPr>
          <w:rFonts w:ascii="Microsoft Sans Serif" w:eastAsia="Times New Roman" w:hAnsi="Microsoft Sans Serif" w:cs="Microsoft Sans Serif"/>
          <w:bCs/>
          <w:color w:val="000000"/>
          <w:lang w:eastAsia="en-GB"/>
        </w:rPr>
        <w:t xml:space="preserve">such as match racing </w:t>
      </w:r>
      <w:proofErr w:type="gramStart"/>
      <w:r w:rsidR="00C51068" w:rsidRPr="007A7426">
        <w:rPr>
          <w:rFonts w:ascii="Microsoft Sans Serif" w:eastAsia="Times New Roman" w:hAnsi="Microsoft Sans Serif" w:cs="Microsoft Sans Serif"/>
          <w:bCs/>
          <w:color w:val="000000"/>
          <w:lang w:eastAsia="en-GB"/>
        </w:rPr>
        <w:t>were less well attended</w:t>
      </w:r>
      <w:proofErr w:type="gramEnd"/>
      <w:r w:rsidR="00C51068" w:rsidRPr="007A7426">
        <w:rPr>
          <w:rFonts w:ascii="Microsoft Sans Serif" w:eastAsia="Times New Roman" w:hAnsi="Microsoft Sans Serif" w:cs="Microsoft Sans Serif"/>
          <w:bCs/>
          <w:color w:val="000000"/>
          <w:lang w:eastAsia="en-GB"/>
        </w:rPr>
        <w:t xml:space="preserve">. </w:t>
      </w:r>
      <w:r w:rsidR="00D34DC7">
        <w:rPr>
          <w:rFonts w:ascii="Microsoft Sans Serif" w:eastAsia="Times New Roman" w:hAnsi="Microsoft Sans Serif" w:cs="Microsoft Sans Serif"/>
          <w:bCs/>
          <w:color w:val="000000"/>
          <w:lang w:eastAsia="en-GB"/>
        </w:rPr>
        <w:t>C</w:t>
      </w:r>
      <w:r w:rsidR="00C51068" w:rsidRPr="007A7426">
        <w:rPr>
          <w:rFonts w:ascii="Microsoft Sans Serif" w:eastAsia="Times New Roman" w:hAnsi="Microsoft Sans Serif" w:cs="Microsoft Sans Serif"/>
          <w:bCs/>
          <w:color w:val="000000"/>
          <w:lang w:eastAsia="en-GB"/>
        </w:rPr>
        <w:t>lub membership</w:t>
      </w:r>
      <w:r w:rsidR="00D34DC7">
        <w:rPr>
          <w:rFonts w:ascii="Microsoft Sans Serif" w:eastAsia="Times New Roman" w:hAnsi="Microsoft Sans Serif" w:cs="Microsoft Sans Serif"/>
          <w:bCs/>
          <w:color w:val="000000"/>
          <w:lang w:eastAsia="en-GB"/>
        </w:rPr>
        <w:t>s</w:t>
      </w:r>
      <w:r w:rsidR="00C51068" w:rsidRPr="007A7426">
        <w:rPr>
          <w:rFonts w:ascii="Microsoft Sans Serif" w:eastAsia="Times New Roman" w:hAnsi="Microsoft Sans Serif" w:cs="Microsoft Sans Serif"/>
          <w:bCs/>
          <w:color w:val="000000"/>
          <w:lang w:eastAsia="en-GB"/>
        </w:rPr>
        <w:t xml:space="preserve"> w</w:t>
      </w:r>
      <w:r w:rsidR="00D34DC7">
        <w:rPr>
          <w:rFonts w:ascii="Microsoft Sans Serif" w:eastAsia="Times New Roman" w:hAnsi="Microsoft Sans Serif" w:cs="Microsoft Sans Serif"/>
          <w:bCs/>
          <w:color w:val="000000"/>
          <w:lang w:eastAsia="en-GB"/>
        </w:rPr>
        <w:t>ere largely</w:t>
      </w:r>
      <w:r w:rsidR="00C51068" w:rsidRPr="007A7426">
        <w:rPr>
          <w:rFonts w:ascii="Microsoft Sans Serif" w:eastAsia="Times New Roman" w:hAnsi="Microsoft Sans Serif" w:cs="Microsoft Sans Serif"/>
          <w:bCs/>
          <w:color w:val="000000"/>
          <w:lang w:eastAsia="en-GB"/>
        </w:rPr>
        <w:t xml:space="preserve"> composed of </w:t>
      </w:r>
      <w:r w:rsidR="007A7796" w:rsidRPr="007A7426">
        <w:rPr>
          <w:rFonts w:ascii="Microsoft Sans Serif" w:eastAsia="Times New Roman" w:hAnsi="Microsoft Sans Serif" w:cs="Microsoft Sans Serif"/>
          <w:bCs/>
          <w:color w:val="000000"/>
          <w:lang w:eastAsia="en-GB"/>
        </w:rPr>
        <w:t>first-</w:t>
      </w:r>
      <w:r>
        <w:rPr>
          <w:rFonts w:ascii="Microsoft Sans Serif" w:eastAsia="Times New Roman" w:hAnsi="Microsoft Sans Serif" w:cs="Microsoft Sans Serif"/>
          <w:bCs/>
          <w:color w:val="000000"/>
          <w:lang w:eastAsia="en-GB"/>
        </w:rPr>
        <w:t>year</w:t>
      </w:r>
      <w:r w:rsidR="007A7796" w:rsidRPr="007A7426">
        <w:rPr>
          <w:rFonts w:ascii="Microsoft Sans Serif" w:eastAsia="Times New Roman" w:hAnsi="Microsoft Sans Serif" w:cs="Microsoft Sans Serif"/>
          <w:bCs/>
          <w:color w:val="000000"/>
          <w:lang w:eastAsia="en-GB"/>
        </w:rPr>
        <w:t xml:space="preserve"> and second-year</w:t>
      </w:r>
      <w:r w:rsidR="00C51068" w:rsidRPr="007A7426">
        <w:rPr>
          <w:rFonts w:ascii="Microsoft Sans Serif" w:eastAsia="Times New Roman" w:hAnsi="Microsoft Sans Serif" w:cs="Microsoft Sans Serif"/>
          <w:bCs/>
          <w:color w:val="000000"/>
          <w:lang w:eastAsia="en-GB"/>
        </w:rPr>
        <w:t xml:space="preserve"> undergraduates, while the main group of postgraduates participating were </w:t>
      </w:r>
      <w:r>
        <w:rPr>
          <w:rFonts w:ascii="Microsoft Sans Serif" w:eastAsia="Times New Roman" w:hAnsi="Microsoft Sans Serif" w:cs="Microsoft Sans Serif"/>
          <w:bCs/>
          <w:color w:val="000000"/>
          <w:lang w:eastAsia="en-GB"/>
        </w:rPr>
        <w:t>M</w:t>
      </w:r>
      <w:r w:rsidR="007A7796" w:rsidRPr="007A7426">
        <w:rPr>
          <w:rFonts w:ascii="Microsoft Sans Serif" w:eastAsia="Times New Roman" w:hAnsi="Microsoft Sans Serif" w:cs="Microsoft Sans Serif"/>
          <w:bCs/>
          <w:color w:val="000000"/>
          <w:lang w:eastAsia="en-GB"/>
        </w:rPr>
        <w:t>asters</w:t>
      </w:r>
      <w:r w:rsidR="00C51068" w:rsidRPr="007A7426">
        <w:rPr>
          <w:rFonts w:ascii="Microsoft Sans Serif" w:eastAsia="Times New Roman" w:hAnsi="Microsoft Sans Serif" w:cs="Microsoft Sans Serif"/>
          <w:bCs/>
          <w:color w:val="000000"/>
          <w:lang w:eastAsia="en-GB"/>
        </w:rPr>
        <w:t xml:space="preserve"> </w:t>
      </w:r>
      <w:proofErr w:type="gramStart"/>
      <w:r w:rsidR="00C51068" w:rsidRPr="007A7426">
        <w:rPr>
          <w:rFonts w:ascii="Microsoft Sans Serif" w:eastAsia="Times New Roman" w:hAnsi="Microsoft Sans Serif" w:cs="Microsoft Sans Serif"/>
          <w:bCs/>
          <w:color w:val="000000"/>
          <w:lang w:eastAsia="en-GB"/>
        </w:rPr>
        <w:t>students</w:t>
      </w:r>
      <w:proofErr w:type="gramEnd"/>
      <w:r w:rsidR="00C51068" w:rsidRPr="007A7426">
        <w:rPr>
          <w:rFonts w:ascii="Microsoft Sans Serif" w:eastAsia="Times New Roman" w:hAnsi="Microsoft Sans Serif" w:cs="Microsoft Sans Serif"/>
          <w:bCs/>
          <w:color w:val="000000"/>
          <w:lang w:eastAsia="en-GB"/>
        </w:rPr>
        <w:t xml:space="preserve">. </w:t>
      </w:r>
    </w:p>
    <w:p w14:paraId="7C4F05F3" w14:textId="0E5E5D90" w:rsidR="00C51068" w:rsidRPr="007A7426" w:rsidRDefault="00C51068" w:rsidP="009770BA">
      <w:pPr>
        <w:spacing w:line="240" w:lineRule="auto"/>
        <w:jc w:val="both"/>
        <w:rPr>
          <w:rFonts w:ascii="Microsoft Sans Serif" w:eastAsia="Times New Roman" w:hAnsi="Microsoft Sans Serif" w:cs="Microsoft Sans Serif"/>
          <w:bCs/>
          <w:color w:val="000000"/>
          <w:lang w:eastAsia="en-GB"/>
        </w:rPr>
      </w:pPr>
      <w:r w:rsidRPr="007A7426">
        <w:rPr>
          <w:rFonts w:ascii="Microsoft Sans Serif" w:eastAsia="Times New Roman" w:hAnsi="Microsoft Sans Serif" w:cs="Microsoft Sans Serif"/>
          <w:bCs/>
          <w:color w:val="000000"/>
          <w:lang w:eastAsia="en-GB"/>
        </w:rPr>
        <w:t xml:space="preserve">In terms of future planning most clubs had a development plan, but not a plan to maintain or replace their boats when they reached the end of their useable life. </w:t>
      </w:r>
      <w:r w:rsidR="00D34DC7">
        <w:rPr>
          <w:rFonts w:ascii="Microsoft Sans Serif" w:eastAsia="Times New Roman" w:hAnsi="Microsoft Sans Serif" w:cs="Microsoft Sans Serif"/>
          <w:bCs/>
          <w:color w:val="000000"/>
          <w:lang w:eastAsia="en-GB"/>
        </w:rPr>
        <w:t>A</w:t>
      </w:r>
      <w:r w:rsidRPr="007A7426">
        <w:rPr>
          <w:rFonts w:ascii="Microsoft Sans Serif" w:eastAsia="Times New Roman" w:hAnsi="Microsoft Sans Serif" w:cs="Microsoft Sans Serif"/>
          <w:bCs/>
          <w:color w:val="000000"/>
          <w:lang w:eastAsia="en-GB"/>
        </w:rPr>
        <w:t xml:space="preserve"> consistent challenge identified by clubs </w:t>
      </w:r>
      <w:r w:rsidR="00D34DC7">
        <w:rPr>
          <w:rFonts w:ascii="Microsoft Sans Serif" w:eastAsia="Times New Roman" w:hAnsi="Microsoft Sans Serif" w:cs="Microsoft Sans Serif"/>
          <w:bCs/>
          <w:color w:val="000000"/>
          <w:lang w:eastAsia="en-GB"/>
        </w:rPr>
        <w:t>was</w:t>
      </w:r>
      <w:r w:rsidR="00D34DC7" w:rsidRPr="007A7426">
        <w:rPr>
          <w:rFonts w:ascii="Microsoft Sans Serif" w:eastAsia="Times New Roman" w:hAnsi="Microsoft Sans Serif" w:cs="Microsoft Sans Serif"/>
          <w:bCs/>
          <w:color w:val="000000"/>
          <w:lang w:eastAsia="en-GB"/>
        </w:rPr>
        <w:t xml:space="preserve"> </w:t>
      </w:r>
      <w:r w:rsidRPr="007A7426">
        <w:rPr>
          <w:rFonts w:ascii="Microsoft Sans Serif" w:eastAsia="Times New Roman" w:hAnsi="Microsoft Sans Serif" w:cs="Microsoft Sans Serif"/>
          <w:bCs/>
          <w:color w:val="000000"/>
          <w:lang w:eastAsia="en-GB"/>
        </w:rPr>
        <w:t xml:space="preserve">a lack of </w:t>
      </w:r>
      <w:r w:rsidR="00FD672A" w:rsidRPr="007A7426">
        <w:rPr>
          <w:rFonts w:ascii="Microsoft Sans Serif" w:eastAsia="Times New Roman" w:hAnsi="Microsoft Sans Serif" w:cs="Microsoft Sans Serif"/>
          <w:bCs/>
          <w:color w:val="000000"/>
          <w:lang w:eastAsia="en-GB"/>
        </w:rPr>
        <w:t>funding</w:t>
      </w:r>
      <w:r w:rsidR="00340B21" w:rsidRPr="007A7426">
        <w:rPr>
          <w:rFonts w:ascii="Microsoft Sans Serif" w:eastAsia="Times New Roman" w:hAnsi="Microsoft Sans Serif" w:cs="Microsoft Sans Serif"/>
          <w:bCs/>
          <w:color w:val="000000"/>
          <w:lang w:eastAsia="en-GB"/>
        </w:rPr>
        <w:t xml:space="preserve"> (18 clubs)</w:t>
      </w:r>
      <w:r w:rsidR="00D34DC7">
        <w:rPr>
          <w:rFonts w:ascii="Microsoft Sans Serif" w:eastAsia="Times New Roman" w:hAnsi="Microsoft Sans Serif" w:cs="Microsoft Sans Serif"/>
          <w:bCs/>
          <w:color w:val="000000"/>
          <w:lang w:eastAsia="en-GB"/>
        </w:rPr>
        <w:t xml:space="preserve"> and</w:t>
      </w:r>
      <w:r w:rsidR="007A1C68">
        <w:rPr>
          <w:rFonts w:ascii="Microsoft Sans Serif" w:eastAsia="Times New Roman" w:hAnsi="Microsoft Sans Serif" w:cs="Microsoft Sans Serif"/>
          <w:bCs/>
          <w:color w:val="000000"/>
          <w:lang w:eastAsia="en-GB"/>
        </w:rPr>
        <w:t xml:space="preserve"> </w:t>
      </w:r>
      <w:r w:rsidR="00FD672A" w:rsidRPr="007A7426">
        <w:rPr>
          <w:rFonts w:ascii="Microsoft Sans Serif" w:eastAsia="Times New Roman" w:hAnsi="Microsoft Sans Serif" w:cs="Microsoft Sans Serif"/>
          <w:bCs/>
          <w:color w:val="000000"/>
          <w:lang w:eastAsia="en-GB"/>
        </w:rPr>
        <w:t>the majority of clubs consider</w:t>
      </w:r>
      <w:r w:rsidR="00D34DC7">
        <w:rPr>
          <w:rFonts w:ascii="Microsoft Sans Serif" w:eastAsia="Times New Roman" w:hAnsi="Microsoft Sans Serif" w:cs="Microsoft Sans Serif"/>
          <w:bCs/>
          <w:color w:val="000000"/>
          <w:lang w:eastAsia="en-GB"/>
        </w:rPr>
        <w:t>ed</w:t>
      </w:r>
      <w:r w:rsidR="00FD672A" w:rsidRPr="007A7426">
        <w:rPr>
          <w:rFonts w:ascii="Microsoft Sans Serif" w:eastAsia="Times New Roman" w:hAnsi="Microsoft Sans Serif" w:cs="Microsoft Sans Serif"/>
          <w:bCs/>
          <w:color w:val="000000"/>
          <w:lang w:eastAsia="en-GB"/>
        </w:rPr>
        <w:t xml:space="preserve"> themselves to be struggling financially</w:t>
      </w:r>
      <w:r w:rsidR="00D34DC7">
        <w:rPr>
          <w:rFonts w:ascii="Microsoft Sans Serif" w:eastAsia="Times New Roman" w:hAnsi="Microsoft Sans Serif" w:cs="Microsoft Sans Serif"/>
          <w:bCs/>
          <w:color w:val="000000"/>
          <w:lang w:eastAsia="en-GB"/>
        </w:rPr>
        <w:t>.</w:t>
      </w:r>
      <w:r w:rsidR="00FD672A" w:rsidRPr="007A7426">
        <w:rPr>
          <w:rFonts w:ascii="Microsoft Sans Serif" w:eastAsia="Times New Roman" w:hAnsi="Microsoft Sans Serif" w:cs="Microsoft Sans Serif"/>
          <w:bCs/>
          <w:color w:val="000000"/>
          <w:lang w:eastAsia="en-GB"/>
        </w:rPr>
        <w:t xml:space="preserve"> </w:t>
      </w:r>
      <w:r w:rsidR="008201DD">
        <w:rPr>
          <w:rFonts w:ascii="Microsoft Sans Serif" w:eastAsia="Times New Roman" w:hAnsi="Microsoft Sans Serif" w:cs="Microsoft Sans Serif"/>
          <w:bCs/>
          <w:color w:val="000000"/>
          <w:lang w:eastAsia="en-GB"/>
        </w:rPr>
        <w:t xml:space="preserve">It is difficult to </w:t>
      </w:r>
      <w:r w:rsidR="00B50988">
        <w:rPr>
          <w:rFonts w:ascii="Microsoft Sans Serif" w:eastAsia="Times New Roman" w:hAnsi="Microsoft Sans Serif" w:cs="Microsoft Sans Serif"/>
          <w:bCs/>
          <w:color w:val="000000"/>
          <w:lang w:eastAsia="en-GB"/>
        </w:rPr>
        <w:t xml:space="preserve">say if lack of money is pushing clubs to try to improve their </w:t>
      </w:r>
      <w:r w:rsidR="007A1C68">
        <w:rPr>
          <w:rFonts w:ascii="Microsoft Sans Serif" w:eastAsia="Times New Roman" w:hAnsi="Microsoft Sans Serif" w:cs="Microsoft Sans Serif"/>
          <w:bCs/>
          <w:color w:val="000000"/>
          <w:lang w:eastAsia="en-GB"/>
        </w:rPr>
        <w:t xml:space="preserve">racing performance to acquire further funding from their union, or if this focus is causing the poor financial situation. </w:t>
      </w:r>
      <w:r w:rsidR="00E02AC3" w:rsidRPr="007A7426">
        <w:rPr>
          <w:rFonts w:ascii="Microsoft Sans Serif" w:eastAsia="Times New Roman" w:hAnsi="Microsoft Sans Serif" w:cs="Microsoft Sans Serif"/>
          <w:bCs/>
          <w:color w:val="000000"/>
          <w:lang w:eastAsia="en-GB"/>
        </w:rPr>
        <w:t>T</w:t>
      </w:r>
      <w:r w:rsidR="00FD672A" w:rsidRPr="007A7426">
        <w:rPr>
          <w:rFonts w:ascii="Microsoft Sans Serif" w:eastAsia="Times New Roman" w:hAnsi="Microsoft Sans Serif" w:cs="Microsoft Sans Serif"/>
          <w:bCs/>
          <w:color w:val="000000"/>
          <w:lang w:eastAsia="en-GB"/>
        </w:rPr>
        <w:t>he boats owned by clubs were generally of an unknown age or</w:t>
      </w:r>
      <w:r w:rsidR="009770BA" w:rsidRPr="007A7426">
        <w:rPr>
          <w:rFonts w:ascii="Microsoft Sans Serif" w:eastAsia="Times New Roman" w:hAnsi="Microsoft Sans Serif" w:cs="Microsoft Sans Serif"/>
          <w:bCs/>
          <w:color w:val="000000"/>
          <w:lang w:eastAsia="en-GB"/>
        </w:rPr>
        <w:t xml:space="preserve"> </w:t>
      </w:r>
      <w:proofErr w:type="gramStart"/>
      <w:r w:rsidR="009770BA" w:rsidRPr="007A7426">
        <w:rPr>
          <w:rFonts w:ascii="Microsoft Sans Serif" w:eastAsia="Times New Roman" w:hAnsi="Microsoft Sans Serif" w:cs="Microsoft Sans Serif"/>
          <w:bCs/>
          <w:color w:val="000000"/>
          <w:lang w:eastAsia="en-GB"/>
        </w:rPr>
        <w:t>were</w:t>
      </w:r>
      <w:r w:rsidR="00FD672A" w:rsidRPr="007A7426">
        <w:rPr>
          <w:rFonts w:ascii="Microsoft Sans Serif" w:eastAsia="Times New Roman" w:hAnsi="Microsoft Sans Serif" w:cs="Microsoft Sans Serif"/>
          <w:bCs/>
          <w:color w:val="000000"/>
          <w:lang w:eastAsia="en-GB"/>
        </w:rPr>
        <w:t xml:space="preserve"> buil</w:t>
      </w:r>
      <w:r w:rsidR="007A7796" w:rsidRPr="007A7426">
        <w:rPr>
          <w:rFonts w:ascii="Microsoft Sans Serif" w:eastAsia="Times New Roman" w:hAnsi="Microsoft Sans Serif" w:cs="Microsoft Sans Serif"/>
          <w:bCs/>
          <w:color w:val="000000"/>
          <w:lang w:eastAsia="en-GB"/>
        </w:rPr>
        <w:t>t</w:t>
      </w:r>
      <w:proofErr w:type="gramEnd"/>
      <w:r w:rsidR="00FD672A" w:rsidRPr="007A7426">
        <w:rPr>
          <w:rFonts w:ascii="Microsoft Sans Serif" w:eastAsia="Times New Roman" w:hAnsi="Microsoft Sans Serif" w:cs="Microsoft Sans Serif"/>
          <w:bCs/>
          <w:color w:val="000000"/>
          <w:lang w:eastAsia="en-GB"/>
        </w:rPr>
        <w:t xml:space="preserve"> pre</w:t>
      </w:r>
      <w:r w:rsidR="007A7796" w:rsidRPr="007A7426">
        <w:rPr>
          <w:rFonts w:ascii="Microsoft Sans Serif" w:eastAsia="Times New Roman" w:hAnsi="Microsoft Sans Serif" w:cs="Microsoft Sans Serif"/>
          <w:bCs/>
          <w:color w:val="000000"/>
          <w:lang w:eastAsia="en-GB"/>
        </w:rPr>
        <w:t>-</w:t>
      </w:r>
      <w:r w:rsidR="00FD672A" w:rsidRPr="007A7426">
        <w:rPr>
          <w:rFonts w:ascii="Microsoft Sans Serif" w:eastAsia="Times New Roman" w:hAnsi="Microsoft Sans Serif" w:cs="Microsoft Sans Serif"/>
          <w:bCs/>
          <w:color w:val="000000"/>
          <w:lang w:eastAsia="en-GB"/>
        </w:rPr>
        <w:t xml:space="preserve">2000. </w:t>
      </w:r>
      <w:proofErr w:type="gramStart"/>
      <w:r w:rsidR="00FD672A" w:rsidRPr="007A7426">
        <w:rPr>
          <w:rFonts w:ascii="Microsoft Sans Serif" w:eastAsia="Times New Roman" w:hAnsi="Microsoft Sans Serif" w:cs="Microsoft Sans Serif"/>
          <w:bCs/>
          <w:color w:val="000000"/>
          <w:lang w:eastAsia="en-GB"/>
        </w:rPr>
        <w:t xml:space="preserve">While this is not necessarily an issue </w:t>
      </w:r>
      <w:r w:rsidR="00B50988">
        <w:rPr>
          <w:rFonts w:ascii="Microsoft Sans Serif" w:eastAsia="Times New Roman" w:hAnsi="Microsoft Sans Serif" w:cs="Microsoft Sans Serif"/>
          <w:bCs/>
          <w:color w:val="000000"/>
          <w:lang w:eastAsia="en-GB"/>
        </w:rPr>
        <w:t>for boat speed</w:t>
      </w:r>
      <w:r w:rsidR="00FD672A" w:rsidRPr="007A7426">
        <w:rPr>
          <w:rFonts w:ascii="Microsoft Sans Serif" w:eastAsia="Times New Roman" w:hAnsi="Microsoft Sans Serif" w:cs="Microsoft Sans Serif"/>
          <w:bCs/>
          <w:color w:val="000000"/>
          <w:lang w:eastAsia="en-GB"/>
        </w:rPr>
        <w:t xml:space="preserve">, it may be a </w:t>
      </w:r>
      <w:r w:rsidR="00B50988">
        <w:rPr>
          <w:rFonts w:ascii="Microsoft Sans Serif" w:eastAsia="Times New Roman" w:hAnsi="Microsoft Sans Serif" w:cs="Microsoft Sans Serif"/>
          <w:bCs/>
          <w:color w:val="000000"/>
          <w:lang w:eastAsia="en-GB"/>
        </w:rPr>
        <w:t>cause of the consistently low opinion that clubs have about their boats</w:t>
      </w:r>
      <w:r w:rsidR="00FD672A" w:rsidRPr="007A7426">
        <w:rPr>
          <w:rFonts w:ascii="Microsoft Sans Serif" w:eastAsia="Times New Roman" w:hAnsi="Microsoft Sans Serif" w:cs="Microsoft Sans Serif"/>
          <w:bCs/>
          <w:color w:val="000000"/>
          <w:lang w:eastAsia="en-GB"/>
        </w:rPr>
        <w:t>.</w:t>
      </w:r>
      <w:proofErr w:type="gramEnd"/>
      <w:r w:rsidR="00FD672A" w:rsidRPr="007A7426">
        <w:rPr>
          <w:rFonts w:ascii="Microsoft Sans Serif" w:eastAsia="Times New Roman" w:hAnsi="Microsoft Sans Serif" w:cs="Microsoft Sans Serif"/>
          <w:bCs/>
          <w:color w:val="000000"/>
          <w:lang w:eastAsia="en-GB"/>
        </w:rPr>
        <w:t xml:space="preserve"> </w:t>
      </w:r>
    </w:p>
    <w:p w14:paraId="6F15F308" w14:textId="7E1E8BE4" w:rsidR="00FD672A" w:rsidRPr="007A7426" w:rsidRDefault="00FD672A" w:rsidP="009770BA">
      <w:pPr>
        <w:spacing w:line="240" w:lineRule="auto"/>
        <w:jc w:val="both"/>
        <w:rPr>
          <w:rFonts w:ascii="Microsoft Sans Serif" w:eastAsia="Times New Roman" w:hAnsi="Microsoft Sans Serif" w:cs="Microsoft Sans Serif"/>
          <w:bCs/>
          <w:color w:val="000000"/>
          <w:lang w:eastAsia="en-GB"/>
        </w:rPr>
      </w:pPr>
      <w:proofErr w:type="gramStart"/>
      <w:r w:rsidRPr="007A7426">
        <w:rPr>
          <w:rFonts w:ascii="Microsoft Sans Serif" w:eastAsia="Times New Roman" w:hAnsi="Microsoft Sans Serif" w:cs="Microsoft Sans Serif"/>
          <w:bCs/>
          <w:color w:val="000000"/>
          <w:lang w:eastAsia="en-GB"/>
        </w:rPr>
        <w:t>Overall</w:t>
      </w:r>
      <w:proofErr w:type="gramEnd"/>
      <w:r w:rsidRPr="007A7426">
        <w:rPr>
          <w:rFonts w:ascii="Microsoft Sans Serif" w:eastAsia="Times New Roman" w:hAnsi="Microsoft Sans Serif" w:cs="Microsoft Sans Serif"/>
          <w:bCs/>
          <w:color w:val="000000"/>
          <w:lang w:eastAsia="en-GB"/>
        </w:rPr>
        <w:t xml:space="preserve"> the situation facing BUSA clubs is complex, so this survey is a snapshot of </w:t>
      </w:r>
      <w:r w:rsidR="00340B21" w:rsidRPr="007A7426">
        <w:rPr>
          <w:rFonts w:ascii="Microsoft Sans Serif" w:eastAsia="Times New Roman" w:hAnsi="Microsoft Sans Serif" w:cs="Microsoft Sans Serif"/>
          <w:bCs/>
          <w:color w:val="000000"/>
          <w:lang w:eastAsia="en-GB"/>
        </w:rPr>
        <w:t xml:space="preserve">the situation. To </w:t>
      </w:r>
      <w:r w:rsidR="009770BA" w:rsidRPr="007A7426">
        <w:rPr>
          <w:rFonts w:ascii="Microsoft Sans Serif" w:eastAsia="Times New Roman" w:hAnsi="Microsoft Sans Serif" w:cs="Microsoft Sans Serif"/>
          <w:bCs/>
          <w:color w:val="000000"/>
          <w:lang w:eastAsia="en-GB"/>
        </w:rPr>
        <w:t xml:space="preserve">better </w:t>
      </w:r>
      <w:r w:rsidR="00340B21" w:rsidRPr="007A7426">
        <w:rPr>
          <w:rFonts w:ascii="Microsoft Sans Serif" w:eastAsia="Times New Roman" w:hAnsi="Microsoft Sans Serif" w:cs="Microsoft Sans Serif"/>
          <w:bCs/>
          <w:color w:val="000000"/>
          <w:lang w:eastAsia="en-GB"/>
        </w:rPr>
        <w:t>understand the changes facing the clubs</w:t>
      </w:r>
      <w:r w:rsidR="009770BA" w:rsidRPr="007A7426">
        <w:rPr>
          <w:rFonts w:ascii="Microsoft Sans Serif" w:eastAsia="Times New Roman" w:hAnsi="Microsoft Sans Serif" w:cs="Microsoft Sans Serif"/>
          <w:bCs/>
          <w:color w:val="000000"/>
          <w:lang w:eastAsia="en-GB"/>
        </w:rPr>
        <w:t>,</w:t>
      </w:r>
      <w:r w:rsidR="00340B21" w:rsidRPr="007A7426">
        <w:rPr>
          <w:rFonts w:ascii="Microsoft Sans Serif" w:eastAsia="Times New Roman" w:hAnsi="Microsoft Sans Serif" w:cs="Microsoft Sans Serif"/>
          <w:bCs/>
          <w:color w:val="000000"/>
          <w:lang w:eastAsia="en-GB"/>
        </w:rPr>
        <w:t xml:space="preserve"> and how these change over a longer </w:t>
      </w:r>
      <w:proofErr w:type="gramStart"/>
      <w:r w:rsidR="00340B21" w:rsidRPr="007A7426">
        <w:rPr>
          <w:rFonts w:ascii="Microsoft Sans Serif" w:eastAsia="Times New Roman" w:hAnsi="Microsoft Sans Serif" w:cs="Microsoft Sans Serif"/>
          <w:bCs/>
          <w:color w:val="000000"/>
          <w:lang w:eastAsia="en-GB"/>
        </w:rPr>
        <w:t>time period</w:t>
      </w:r>
      <w:proofErr w:type="gramEnd"/>
      <w:r w:rsidR="009770BA" w:rsidRPr="007A7426">
        <w:rPr>
          <w:rFonts w:ascii="Microsoft Sans Serif" w:eastAsia="Times New Roman" w:hAnsi="Microsoft Sans Serif" w:cs="Microsoft Sans Serif"/>
          <w:bCs/>
          <w:color w:val="000000"/>
          <w:lang w:eastAsia="en-GB"/>
        </w:rPr>
        <w:t>,</w:t>
      </w:r>
      <w:r w:rsidR="00B50988">
        <w:rPr>
          <w:rFonts w:ascii="Microsoft Sans Serif" w:eastAsia="Times New Roman" w:hAnsi="Microsoft Sans Serif" w:cs="Microsoft Sans Serif"/>
          <w:bCs/>
          <w:color w:val="000000"/>
          <w:lang w:eastAsia="en-GB"/>
        </w:rPr>
        <w:t xml:space="preserve"> this survey will</w:t>
      </w:r>
      <w:r w:rsidR="00340B21" w:rsidRPr="007A7426">
        <w:rPr>
          <w:rFonts w:ascii="Microsoft Sans Serif" w:eastAsia="Times New Roman" w:hAnsi="Microsoft Sans Serif" w:cs="Microsoft Sans Serif"/>
          <w:bCs/>
          <w:color w:val="000000"/>
          <w:lang w:eastAsia="en-GB"/>
        </w:rPr>
        <w:t xml:space="preserve"> be repeated</w:t>
      </w:r>
      <w:r w:rsidR="007A7796" w:rsidRPr="007A7426">
        <w:rPr>
          <w:rFonts w:ascii="Microsoft Sans Serif" w:eastAsia="Times New Roman" w:hAnsi="Microsoft Sans Serif" w:cs="Microsoft Sans Serif"/>
          <w:bCs/>
          <w:color w:val="000000"/>
          <w:lang w:eastAsia="en-GB"/>
        </w:rPr>
        <w:t xml:space="preserve"> annually</w:t>
      </w:r>
      <w:r w:rsidR="00340B21" w:rsidRPr="007A7426">
        <w:rPr>
          <w:rFonts w:ascii="Microsoft Sans Serif" w:eastAsia="Times New Roman" w:hAnsi="Microsoft Sans Serif" w:cs="Microsoft Sans Serif"/>
          <w:bCs/>
          <w:color w:val="000000"/>
          <w:lang w:eastAsia="en-GB"/>
        </w:rPr>
        <w:t>. From this survey</w:t>
      </w:r>
      <w:r w:rsidR="007A7796" w:rsidRPr="007A7426">
        <w:rPr>
          <w:rFonts w:ascii="Microsoft Sans Serif" w:eastAsia="Times New Roman" w:hAnsi="Microsoft Sans Serif" w:cs="Microsoft Sans Serif"/>
          <w:bCs/>
          <w:color w:val="000000"/>
          <w:lang w:eastAsia="en-GB"/>
        </w:rPr>
        <w:t>,</w:t>
      </w:r>
      <w:r w:rsidR="00340B21" w:rsidRPr="007A7426">
        <w:rPr>
          <w:rFonts w:ascii="Microsoft Sans Serif" w:eastAsia="Times New Roman" w:hAnsi="Microsoft Sans Serif" w:cs="Microsoft Sans Serif"/>
          <w:bCs/>
          <w:color w:val="000000"/>
          <w:lang w:eastAsia="en-GB"/>
        </w:rPr>
        <w:t xml:space="preserve"> a number of areas of support </w:t>
      </w:r>
      <w:proofErr w:type="gramStart"/>
      <w:r w:rsidR="00340B21" w:rsidRPr="007A7426">
        <w:rPr>
          <w:rFonts w:ascii="Microsoft Sans Serif" w:eastAsia="Times New Roman" w:hAnsi="Microsoft Sans Serif" w:cs="Microsoft Sans Serif"/>
          <w:bCs/>
          <w:color w:val="000000"/>
          <w:lang w:eastAsia="en-GB"/>
        </w:rPr>
        <w:t>can be suggested</w:t>
      </w:r>
      <w:proofErr w:type="gramEnd"/>
      <w:r w:rsidR="00340B21" w:rsidRPr="007A7426">
        <w:rPr>
          <w:rFonts w:ascii="Microsoft Sans Serif" w:eastAsia="Times New Roman" w:hAnsi="Microsoft Sans Serif" w:cs="Microsoft Sans Serif"/>
          <w:bCs/>
          <w:color w:val="000000"/>
          <w:lang w:eastAsia="en-GB"/>
        </w:rPr>
        <w:t xml:space="preserve"> such as help </w:t>
      </w:r>
      <w:r w:rsidR="00D34DC7">
        <w:rPr>
          <w:rFonts w:ascii="Microsoft Sans Serif" w:eastAsia="Times New Roman" w:hAnsi="Microsoft Sans Serif" w:cs="Microsoft Sans Serif"/>
          <w:bCs/>
          <w:color w:val="000000"/>
          <w:lang w:eastAsia="en-GB"/>
        </w:rPr>
        <w:t xml:space="preserve">to </w:t>
      </w:r>
      <w:r w:rsidR="00340B21" w:rsidRPr="007A7426">
        <w:rPr>
          <w:rFonts w:ascii="Microsoft Sans Serif" w:eastAsia="Times New Roman" w:hAnsi="Microsoft Sans Serif" w:cs="Microsoft Sans Serif"/>
          <w:bCs/>
          <w:color w:val="000000"/>
          <w:lang w:eastAsia="en-GB"/>
        </w:rPr>
        <w:t>acquir</w:t>
      </w:r>
      <w:r w:rsidR="00D34DC7">
        <w:rPr>
          <w:rFonts w:ascii="Microsoft Sans Serif" w:eastAsia="Times New Roman" w:hAnsi="Microsoft Sans Serif" w:cs="Microsoft Sans Serif"/>
          <w:bCs/>
          <w:color w:val="000000"/>
          <w:lang w:eastAsia="en-GB"/>
        </w:rPr>
        <w:t>e</w:t>
      </w:r>
      <w:r w:rsidR="00340B21" w:rsidRPr="007A7426">
        <w:rPr>
          <w:rFonts w:ascii="Microsoft Sans Serif" w:eastAsia="Times New Roman" w:hAnsi="Microsoft Sans Serif" w:cs="Microsoft Sans Serif"/>
          <w:bCs/>
          <w:color w:val="000000"/>
          <w:lang w:eastAsia="en-GB"/>
        </w:rPr>
        <w:t xml:space="preserve"> fund</w:t>
      </w:r>
      <w:r w:rsidR="00D34DC7">
        <w:rPr>
          <w:rFonts w:ascii="Microsoft Sans Serif" w:eastAsia="Times New Roman" w:hAnsi="Microsoft Sans Serif" w:cs="Microsoft Sans Serif"/>
          <w:bCs/>
          <w:color w:val="000000"/>
          <w:lang w:eastAsia="en-GB"/>
        </w:rPr>
        <w:t xml:space="preserve">s </w:t>
      </w:r>
      <w:r w:rsidR="00340B21" w:rsidRPr="007A7426">
        <w:rPr>
          <w:rFonts w:ascii="Microsoft Sans Serif" w:eastAsia="Times New Roman" w:hAnsi="Microsoft Sans Serif" w:cs="Microsoft Sans Serif"/>
          <w:bCs/>
          <w:color w:val="000000"/>
          <w:lang w:eastAsia="en-GB"/>
        </w:rPr>
        <w:t>and r</w:t>
      </w:r>
      <w:r w:rsidR="00B50988">
        <w:rPr>
          <w:rFonts w:ascii="Microsoft Sans Serif" w:eastAsia="Times New Roman" w:hAnsi="Microsoft Sans Serif" w:cs="Microsoft Sans Serif"/>
          <w:bCs/>
          <w:color w:val="000000"/>
          <w:lang w:eastAsia="en-GB"/>
        </w:rPr>
        <w:t>epairing and maintaining boats.</w:t>
      </w:r>
    </w:p>
    <w:p w14:paraId="4E1D6476" w14:textId="3CA9E60F" w:rsidR="00CA45F8" w:rsidRPr="007A7426" w:rsidRDefault="00CA45F8" w:rsidP="004A2547">
      <w:pPr>
        <w:spacing w:line="240" w:lineRule="auto"/>
        <w:rPr>
          <w:rFonts w:ascii="Microsoft Sans Serif" w:eastAsia="Times New Roman" w:hAnsi="Microsoft Sans Serif" w:cs="Microsoft Sans Serif"/>
          <w:bCs/>
          <w:color w:val="000000"/>
          <w:lang w:eastAsia="en-GB"/>
        </w:rPr>
      </w:pPr>
    </w:p>
    <w:p w14:paraId="5CEB9022" w14:textId="3198E4AD" w:rsidR="00CA45F8" w:rsidRPr="007A7426" w:rsidRDefault="00CA45F8" w:rsidP="004A2547">
      <w:pPr>
        <w:spacing w:line="240" w:lineRule="auto"/>
        <w:rPr>
          <w:rFonts w:ascii="Microsoft Sans Serif" w:eastAsia="Times New Roman" w:hAnsi="Microsoft Sans Serif" w:cs="Microsoft Sans Serif"/>
          <w:bCs/>
          <w:color w:val="000000"/>
          <w:lang w:eastAsia="en-GB"/>
        </w:rPr>
      </w:pPr>
    </w:p>
    <w:p w14:paraId="3DF732A8" w14:textId="6A245F90" w:rsidR="00CA45F8" w:rsidRPr="007A7426" w:rsidRDefault="00CA45F8" w:rsidP="003736BD">
      <w:pPr>
        <w:rPr>
          <w:rFonts w:ascii="Microsoft Sans Serif" w:eastAsia="Times New Roman" w:hAnsi="Microsoft Sans Serif" w:cs="Microsoft Sans Serif"/>
          <w:bCs/>
          <w:color w:val="000000"/>
          <w:lang w:eastAsia="en-GB"/>
        </w:rPr>
      </w:pPr>
      <w:r w:rsidRPr="007A7426">
        <w:rPr>
          <w:rFonts w:ascii="Microsoft Sans Serif" w:eastAsia="Times New Roman" w:hAnsi="Microsoft Sans Serif" w:cs="Microsoft Sans Serif"/>
          <w:bCs/>
          <w:color w:val="000000"/>
          <w:lang w:eastAsia="en-GB"/>
        </w:rPr>
        <w:br w:type="page"/>
      </w:r>
    </w:p>
    <w:p w14:paraId="022CD42F" w14:textId="78347340" w:rsidR="00AF4FA2" w:rsidRPr="007A7426" w:rsidRDefault="00F22EF5" w:rsidP="004A2547">
      <w:pPr>
        <w:spacing w:line="240" w:lineRule="auto"/>
        <w:rPr>
          <w:rFonts w:ascii="Microsoft Sans Serif" w:eastAsia="Times New Roman" w:hAnsi="Microsoft Sans Serif" w:cs="Microsoft Sans Serif"/>
          <w:b/>
          <w:bCs/>
          <w:color w:val="000000"/>
          <w:sz w:val="24"/>
          <w:lang w:eastAsia="en-GB"/>
        </w:rPr>
      </w:pPr>
      <w:r>
        <w:rPr>
          <w:rFonts w:ascii="Microsoft Sans Serif" w:eastAsia="Times New Roman" w:hAnsi="Microsoft Sans Serif" w:cs="Microsoft Sans Serif"/>
          <w:b/>
          <w:bCs/>
          <w:color w:val="000000"/>
          <w:sz w:val="32"/>
          <w:szCs w:val="28"/>
          <w:u w:val="single"/>
          <w:lang w:eastAsia="en-GB"/>
        </w:rPr>
        <w:lastRenderedPageBreak/>
        <w:br/>
      </w:r>
      <w:r w:rsidR="00AF4FA2" w:rsidRPr="007A7426">
        <w:rPr>
          <w:rFonts w:ascii="Microsoft Sans Serif" w:eastAsia="Times New Roman" w:hAnsi="Microsoft Sans Serif" w:cs="Microsoft Sans Serif"/>
          <w:b/>
          <w:bCs/>
          <w:color w:val="000000"/>
          <w:sz w:val="32"/>
          <w:szCs w:val="28"/>
          <w:u w:val="single"/>
          <w:lang w:eastAsia="en-GB"/>
        </w:rPr>
        <w:t>Introduction</w:t>
      </w:r>
    </w:p>
    <w:p w14:paraId="231E4DE6" w14:textId="20EA5297" w:rsidR="00E61347" w:rsidRPr="007A7426" w:rsidRDefault="00E61347" w:rsidP="007A7426">
      <w:pPr>
        <w:spacing w:line="240" w:lineRule="auto"/>
        <w:jc w:val="both"/>
        <w:rPr>
          <w:rFonts w:ascii="Microsoft Sans Serif" w:eastAsia="Times New Roman" w:hAnsi="Microsoft Sans Serif" w:cs="Microsoft Sans Serif"/>
          <w:bCs/>
          <w:color w:val="000000"/>
          <w:lang w:eastAsia="en-GB"/>
        </w:rPr>
      </w:pPr>
      <w:r w:rsidRPr="007A7426">
        <w:rPr>
          <w:rFonts w:ascii="Microsoft Sans Serif" w:eastAsia="Times New Roman" w:hAnsi="Microsoft Sans Serif" w:cs="Microsoft Sans Serif"/>
          <w:bCs/>
          <w:color w:val="000000"/>
          <w:lang w:eastAsia="en-GB"/>
        </w:rPr>
        <w:t xml:space="preserve">The sport of sailing is facing a number of challenges over the coming years, with a shift in how, when and where we are participating in our sport and this will affect everything from retention of existing sailors, to recruitment of new sailors. Furthermore, BUSA is facing a number of challenges unique to its position as a student sailing organisation. These challenges </w:t>
      </w:r>
      <w:proofErr w:type="gramStart"/>
      <w:r w:rsidRPr="007A7426">
        <w:rPr>
          <w:rFonts w:ascii="Microsoft Sans Serif" w:eastAsia="Times New Roman" w:hAnsi="Microsoft Sans Serif" w:cs="Microsoft Sans Serif"/>
          <w:bCs/>
          <w:color w:val="000000"/>
          <w:lang w:eastAsia="en-GB"/>
        </w:rPr>
        <w:t>can be boiled down</w:t>
      </w:r>
      <w:proofErr w:type="gramEnd"/>
      <w:r w:rsidRPr="007A7426">
        <w:rPr>
          <w:rFonts w:ascii="Microsoft Sans Serif" w:eastAsia="Times New Roman" w:hAnsi="Microsoft Sans Serif" w:cs="Microsoft Sans Serif"/>
          <w:bCs/>
          <w:color w:val="000000"/>
          <w:lang w:eastAsia="en-GB"/>
        </w:rPr>
        <w:t xml:space="preserve"> to three major issues, all of which interact with each other: participation, racing and instructor/coach development. BUSA has recently undergone major restructuring and this is therefore the perfect opportunity to use this impetus for change to address challenges with wide reaching and innovative solutions. </w:t>
      </w:r>
    </w:p>
    <w:p w14:paraId="3027A75B" w14:textId="49D340BB" w:rsidR="00E61347" w:rsidRPr="007A7426" w:rsidRDefault="00E02AC3" w:rsidP="007A7426">
      <w:pPr>
        <w:spacing w:line="240" w:lineRule="auto"/>
        <w:jc w:val="both"/>
        <w:rPr>
          <w:rFonts w:ascii="Microsoft Sans Serif" w:eastAsia="Times New Roman" w:hAnsi="Microsoft Sans Serif" w:cs="Microsoft Sans Serif"/>
          <w:bCs/>
          <w:color w:val="000000"/>
          <w:lang w:eastAsia="en-GB"/>
        </w:rPr>
      </w:pPr>
      <w:r w:rsidRPr="007A7426">
        <w:rPr>
          <w:rFonts w:ascii="Microsoft Sans Serif" w:eastAsia="Times New Roman" w:hAnsi="Microsoft Sans Serif" w:cs="Microsoft Sans Serif"/>
          <w:bCs/>
          <w:color w:val="000000"/>
          <w:lang w:eastAsia="en-GB"/>
        </w:rPr>
        <w:t>Despite being in existence for around sixty years</w:t>
      </w:r>
      <w:r w:rsidR="00F71A68" w:rsidRPr="007A7426">
        <w:rPr>
          <w:rFonts w:ascii="Microsoft Sans Serif" w:eastAsia="Times New Roman" w:hAnsi="Microsoft Sans Serif" w:cs="Microsoft Sans Serif"/>
          <w:bCs/>
          <w:color w:val="000000"/>
          <w:lang w:eastAsia="en-GB"/>
        </w:rPr>
        <w:t xml:space="preserve"> </w:t>
      </w:r>
      <w:r w:rsidR="00F71A68" w:rsidRPr="007A7426">
        <w:rPr>
          <w:rFonts w:ascii="Microsoft Sans Serif" w:eastAsia="Times New Roman" w:hAnsi="Microsoft Sans Serif" w:cs="Microsoft Sans Serif"/>
          <w:bCs/>
          <w:color w:val="000000"/>
          <w:lang w:eastAsia="en-GB"/>
        </w:rPr>
        <w:fldChar w:fldCharType="begin" w:fldLock="1"/>
      </w:r>
      <w:r w:rsidR="00F71A68" w:rsidRPr="007A7426">
        <w:rPr>
          <w:rFonts w:ascii="Microsoft Sans Serif" w:eastAsia="Times New Roman" w:hAnsi="Microsoft Sans Serif" w:cs="Microsoft Sans Serif"/>
          <w:bCs/>
          <w:color w:val="000000"/>
          <w:lang w:eastAsia="en-GB"/>
        </w:rPr>
        <w:instrText>ADDIN CSL_CITATION {"citationItems":[{"id":"ITEM-1","itemData":{"URL":"https://busa.co.uk/about/about-busa","accessed":{"date-parts":[["2019","12","7"]]},"id":"ITEM-1","issued":{"date-parts":[["0"]]},"title":"Busa :: What is BUSA?","type":"webpage"},"uris":["http://www.mendeley.com/documents/?uuid=35bc254d-45b0-320c-a5a9-9cdc6888c35f"]}],"mendeley":{"formattedCitation":"(“Busa :: What is BUSA?,” n.d.)","plainTextFormattedCitation":"(“Busa :: What is BUSA?,” n.d.)","previouslyFormattedCitation":"(“Busa :: What is BUSA?,” n.d.)"},"properties":{"noteIndex":0},"schema":"https://github.com/citation-style-language/schema/raw/master/csl-citation.json"}</w:instrText>
      </w:r>
      <w:r w:rsidR="00F71A68" w:rsidRPr="007A7426">
        <w:rPr>
          <w:rFonts w:ascii="Microsoft Sans Serif" w:eastAsia="Times New Roman" w:hAnsi="Microsoft Sans Serif" w:cs="Microsoft Sans Serif"/>
          <w:bCs/>
          <w:color w:val="000000"/>
          <w:lang w:eastAsia="en-GB"/>
        </w:rPr>
        <w:fldChar w:fldCharType="separate"/>
      </w:r>
      <w:r w:rsidR="003F3215">
        <w:rPr>
          <w:rFonts w:ascii="Microsoft Sans Serif" w:eastAsia="Times New Roman" w:hAnsi="Microsoft Sans Serif" w:cs="Microsoft Sans Serif"/>
          <w:bCs/>
          <w:noProof/>
          <w:color w:val="000000"/>
          <w:lang w:eastAsia="en-GB"/>
        </w:rPr>
        <w:t>(Busa website</w:t>
      </w:r>
      <w:r w:rsidR="00F71A68" w:rsidRPr="007A7426">
        <w:rPr>
          <w:rFonts w:ascii="Microsoft Sans Serif" w:eastAsia="Times New Roman" w:hAnsi="Microsoft Sans Serif" w:cs="Microsoft Sans Serif"/>
          <w:bCs/>
          <w:noProof/>
          <w:color w:val="000000"/>
          <w:lang w:eastAsia="en-GB"/>
        </w:rPr>
        <w:t>.)</w:t>
      </w:r>
      <w:r w:rsidR="00F71A68" w:rsidRPr="007A7426">
        <w:rPr>
          <w:rFonts w:ascii="Microsoft Sans Serif" w:eastAsia="Times New Roman" w:hAnsi="Microsoft Sans Serif" w:cs="Microsoft Sans Serif"/>
          <w:bCs/>
          <w:color w:val="000000"/>
          <w:lang w:eastAsia="en-GB"/>
        </w:rPr>
        <w:fldChar w:fldCharType="end"/>
      </w:r>
      <w:r w:rsidRPr="007A7426">
        <w:rPr>
          <w:rFonts w:ascii="Microsoft Sans Serif" w:eastAsia="Times New Roman" w:hAnsi="Microsoft Sans Serif" w:cs="Microsoft Sans Serif"/>
          <w:bCs/>
          <w:color w:val="000000"/>
          <w:lang w:eastAsia="en-GB"/>
        </w:rPr>
        <w:t xml:space="preserve">, a breakdown of the membership of university sailing clubs has not been attempted </w:t>
      </w:r>
      <w:r w:rsidR="007A7796" w:rsidRPr="007A7426">
        <w:rPr>
          <w:rFonts w:ascii="Microsoft Sans Serif" w:eastAsia="Times New Roman" w:hAnsi="Microsoft Sans Serif" w:cs="Microsoft Sans Serif"/>
          <w:bCs/>
          <w:color w:val="000000"/>
          <w:lang w:eastAsia="en-GB"/>
        </w:rPr>
        <w:t>to date,</w:t>
      </w:r>
      <w:r w:rsidRPr="007A7426">
        <w:rPr>
          <w:rFonts w:ascii="Microsoft Sans Serif" w:eastAsia="Times New Roman" w:hAnsi="Microsoft Sans Serif" w:cs="Microsoft Sans Serif"/>
          <w:bCs/>
          <w:color w:val="000000"/>
          <w:lang w:eastAsia="en-GB"/>
        </w:rPr>
        <w:t xml:space="preserve"> and t</w:t>
      </w:r>
      <w:r w:rsidR="00E61347" w:rsidRPr="007A7426">
        <w:rPr>
          <w:rFonts w:ascii="Microsoft Sans Serif" w:eastAsia="Times New Roman" w:hAnsi="Microsoft Sans Serif" w:cs="Microsoft Sans Serif"/>
          <w:bCs/>
          <w:color w:val="000000"/>
          <w:lang w:eastAsia="en-GB"/>
        </w:rPr>
        <w:t>here is very little data regarding the number of sailors which are participating in sailing at university outside of BUSA</w:t>
      </w:r>
      <w:r w:rsidR="007A7426">
        <w:rPr>
          <w:rFonts w:ascii="Microsoft Sans Serif" w:eastAsia="Times New Roman" w:hAnsi="Microsoft Sans Serif" w:cs="Microsoft Sans Serif"/>
          <w:bCs/>
          <w:color w:val="000000"/>
          <w:lang w:eastAsia="en-GB"/>
        </w:rPr>
        <w:t>-</w:t>
      </w:r>
      <w:r w:rsidR="00E61347" w:rsidRPr="007A7426">
        <w:rPr>
          <w:rFonts w:ascii="Microsoft Sans Serif" w:eastAsia="Times New Roman" w:hAnsi="Microsoft Sans Serif" w:cs="Microsoft Sans Serif"/>
          <w:bCs/>
          <w:color w:val="000000"/>
          <w:lang w:eastAsia="en-GB"/>
        </w:rPr>
        <w:t xml:space="preserve">run events. While sailing clubs often keep a record of membership numbers, BUSA </w:t>
      </w:r>
      <w:r w:rsidR="00FD51C1" w:rsidRPr="007A7426">
        <w:rPr>
          <w:rFonts w:ascii="Microsoft Sans Serif" w:eastAsia="Times New Roman" w:hAnsi="Microsoft Sans Serif" w:cs="Microsoft Sans Serif"/>
          <w:bCs/>
          <w:color w:val="000000"/>
          <w:lang w:eastAsia="en-GB"/>
        </w:rPr>
        <w:t>has not had access to th</w:t>
      </w:r>
      <w:r w:rsidR="007A7426">
        <w:rPr>
          <w:rFonts w:ascii="Microsoft Sans Serif" w:eastAsia="Times New Roman" w:hAnsi="Microsoft Sans Serif" w:cs="Microsoft Sans Serif"/>
          <w:bCs/>
          <w:color w:val="000000"/>
          <w:lang w:eastAsia="en-GB"/>
        </w:rPr>
        <w:t>is before</w:t>
      </w:r>
      <w:r w:rsidR="00FD51C1" w:rsidRPr="007A7426">
        <w:rPr>
          <w:rFonts w:ascii="Microsoft Sans Serif" w:eastAsia="Times New Roman" w:hAnsi="Microsoft Sans Serif" w:cs="Microsoft Sans Serif"/>
          <w:bCs/>
          <w:color w:val="000000"/>
          <w:lang w:eastAsia="en-GB"/>
        </w:rPr>
        <w:t>. In</w:t>
      </w:r>
      <w:r w:rsidR="00E61347" w:rsidRPr="007A7426">
        <w:rPr>
          <w:rFonts w:ascii="Microsoft Sans Serif" w:eastAsia="Times New Roman" w:hAnsi="Microsoft Sans Serif" w:cs="Microsoft Sans Serif"/>
          <w:bCs/>
          <w:color w:val="000000"/>
          <w:lang w:eastAsia="en-GB"/>
        </w:rPr>
        <w:t xml:space="preserve"> addition</w:t>
      </w:r>
      <w:r w:rsidR="007A7796" w:rsidRPr="007A7426">
        <w:rPr>
          <w:rFonts w:ascii="Microsoft Sans Serif" w:eastAsia="Times New Roman" w:hAnsi="Microsoft Sans Serif" w:cs="Microsoft Sans Serif"/>
          <w:bCs/>
          <w:color w:val="000000"/>
          <w:lang w:eastAsia="en-GB"/>
        </w:rPr>
        <w:t>,</w:t>
      </w:r>
      <w:r w:rsidR="00E61347" w:rsidRPr="007A7426">
        <w:rPr>
          <w:rFonts w:ascii="Microsoft Sans Serif" w:eastAsia="Times New Roman" w:hAnsi="Microsoft Sans Serif" w:cs="Microsoft Sans Serif"/>
          <w:bCs/>
          <w:color w:val="000000"/>
          <w:lang w:eastAsia="en-GB"/>
        </w:rPr>
        <w:t xml:space="preserve"> there is no “standard” method of recording membership numbers,</w:t>
      </w:r>
      <w:r w:rsidR="00B50988">
        <w:rPr>
          <w:rFonts w:ascii="Microsoft Sans Serif" w:eastAsia="Times New Roman" w:hAnsi="Microsoft Sans Serif" w:cs="Microsoft Sans Serif"/>
          <w:bCs/>
          <w:color w:val="000000"/>
          <w:lang w:eastAsia="en-GB"/>
        </w:rPr>
        <w:t xml:space="preserve"> making it hard to compare between sailing clubs</w:t>
      </w:r>
      <w:r w:rsidR="00E61347" w:rsidRPr="007A7426">
        <w:rPr>
          <w:rFonts w:ascii="Microsoft Sans Serif" w:eastAsia="Times New Roman" w:hAnsi="Microsoft Sans Serif" w:cs="Microsoft Sans Serif"/>
          <w:bCs/>
          <w:color w:val="000000"/>
          <w:lang w:eastAsia="en-GB"/>
        </w:rPr>
        <w:t>. Th</w:t>
      </w:r>
      <w:r w:rsidR="00B50988">
        <w:rPr>
          <w:rFonts w:ascii="Microsoft Sans Serif" w:eastAsia="Times New Roman" w:hAnsi="Microsoft Sans Serif" w:cs="Microsoft Sans Serif"/>
          <w:bCs/>
          <w:color w:val="000000"/>
          <w:lang w:eastAsia="en-GB"/>
        </w:rPr>
        <w:t>is lack of data means that any attempt to change the situation of a club has happened without any way of seeing if the action has been effective.</w:t>
      </w:r>
      <w:r w:rsidR="00E61347" w:rsidRPr="007A7426">
        <w:rPr>
          <w:rFonts w:ascii="Microsoft Sans Serif" w:eastAsia="Times New Roman" w:hAnsi="Microsoft Sans Serif" w:cs="Microsoft Sans Serif"/>
          <w:bCs/>
          <w:color w:val="000000"/>
          <w:lang w:eastAsia="en-GB"/>
        </w:rPr>
        <w:t xml:space="preserve"> </w:t>
      </w:r>
    </w:p>
    <w:p w14:paraId="43E504D4" w14:textId="156B446C" w:rsidR="001002A3" w:rsidRPr="00B50988" w:rsidRDefault="00B50988" w:rsidP="00B50988">
      <w:pPr>
        <w:spacing w:line="240" w:lineRule="auto"/>
        <w:jc w:val="both"/>
        <w:rPr>
          <w:rFonts w:ascii="Microsoft Sans Serif" w:eastAsia="Times New Roman" w:hAnsi="Microsoft Sans Serif" w:cs="Microsoft Sans Serif"/>
          <w:b/>
          <w:bCs/>
          <w:color w:val="000000"/>
          <w:lang w:eastAsia="en-GB"/>
        </w:rPr>
      </w:pPr>
      <w:r>
        <w:rPr>
          <w:rFonts w:ascii="Microsoft Sans Serif" w:eastAsia="Times New Roman" w:hAnsi="Microsoft Sans Serif" w:cs="Microsoft Sans Serif"/>
          <w:bCs/>
          <w:color w:val="000000"/>
          <w:lang w:eastAsia="en-GB"/>
        </w:rPr>
        <w:t>This study aimed</w:t>
      </w:r>
      <w:r w:rsidR="00E61347" w:rsidRPr="007A7426">
        <w:rPr>
          <w:rFonts w:ascii="Microsoft Sans Serif" w:eastAsia="Times New Roman" w:hAnsi="Microsoft Sans Serif" w:cs="Microsoft Sans Serif"/>
          <w:bCs/>
          <w:color w:val="000000"/>
          <w:lang w:eastAsia="en-GB"/>
        </w:rPr>
        <w:t xml:space="preserve"> to improve efforts to understand the situation regarding participation and membership </w:t>
      </w:r>
      <w:r w:rsidR="00E02AC3" w:rsidRPr="007A7426">
        <w:rPr>
          <w:rFonts w:ascii="Microsoft Sans Serif" w:eastAsia="Times New Roman" w:hAnsi="Microsoft Sans Serif" w:cs="Microsoft Sans Serif"/>
          <w:bCs/>
          <w:color w:val="000000"/>
          <w:lang w:eastAsia="en-GB"/>
        </w:rPr>
        <w:t xml:space="preserve">within university sailing clubs, through the distribution of a survey to all BUSA clubs. </w:t>
      </w:r>
    </w:p>
    <w:p w14:paraId="30570F9A" w14:textId="77777777" w:rsidR="00DF6170" w:rsidRDefault="00DF6170" w:rsidP="00B50988">
      <w:pPr>
        <w:spacing w:line="240" w:lineRule="auto"/>
        <w:rPr>
          <w:rFonts w:ascii="Microsoft Sans Serif" w:eastAsia="Times New Roman" w:hAnsi="Microsoft Sans Serif" w:cs="Microsoft Sans Serif"/>
          <w:b/>
          <w:bCs/>
          <w:color w:val="000000"/>
          <w:sz w:val="32"/>
          <w:szCs w:val="28"/>
          <w:u w:val="single"/>
          <w:lang w:eastAsia="en-GB"/>
        </w:rPr>
      </w:pPr>
    </w:p>
    <w:p w14:paraId="42E7DB7B" w14:textId="3CFC2653" w:rsidR="00B50988" w:rsidRDefault="00B50988" w:rsidP="00B50988">
      <w:pPr>
        <w:spacing w:line="240" w:lineRule="auto"/>
        <w:rPr>
          <w:rFonts w:ascii="Microsoft Sans Serif" w:eastAsia="Times New Roman" w:hAnsi="Microsoft Sans Serif" w:cs="Microsoft Sans Serif"/>
          <w:b/>
          <w:bCs/>
          <w:color w:val="000000"/>
          <w:sz w:val="32"/>
          <w:szCs w:val="28"/>
          <w:u w:val="single"/>
          <w:lang w:eastAsia="en-GB"/>
        </w:rPr>
      </w:pPr>
      <w:r>
        <w:rPr>
          <w:rFonts w:ascii="Microsoft Sans Serif" w:eastAsia="Times New Roman" w:hAnsi="Microsoft Sans Serif" w:cs="Microsoft Sans Serif"/>
          <w:b/>
          <w:bCs/>
          <w:color w:val="000000"/>
          <w:sz w:val="32"/>
          <w:szCs w:val="28"/>
          <w:u w:val="single"/>
          <w:lang w:eastAsia="en-GB"/>
        </w:rPr>
        <w:t>What did we find?</w:t>
      </w:r>
    </w:p>
    <w:p w14:paraId="4CD9E93B" w14:textId="6B0C50C4" w:rsidR="00C84B4E" w:rsidRPr="00B50988" w:rsidRDefault="00FA1879" w:rsidP="00B50988">
      <w:pPr>
        <w:spacing w:line="240" w:lineRule="auto"/>
        <w:rPr>
          <w:rFonts w:ascii="Microsoft Sans Serif" w:eastAsia="Times New Roman" w:hAnsi="Microsoft Sans Serif" w:cs="Microsoft Sans Serif"/>
          <w:b/>
          <w:bCs/>
          <w:color w:val="000000"/>
          <w:sz w:val="32"/>
          <w:szCs w:val="28"/>
          <w:u w:val="single"/>
          <w:lang w:eastAsia="en-GB"/>
        </w:rPr>
      </w:pPr>
      <w:r>
        <w:rPr>
          <w:rFonts w:ascii="Microsoft Sans Serif" w:eastAsia="Times New Roman" w:hAnsi="Microsoft Sans Serif" w:cs="Microsoft Sans Serif"/>
          <w:bCs/>
          <w:color w:val="000000"/>
          <w:lang w:eastAsia="en-GB"/>
        </w:rPr>
        <w:br/>
      </w:r>
      <w:r w:rsidR="00055561" w:rsidRPr="007A7426">
        <w:rPr>
          <w:rFonts w:ascii="Microsoft Sans Serif" w:eastAsia="Times New Roman" w:hAnsi="Microsoft Sans Serif" w:cs="Microsoft Sans Serif"/>
          <w:bCs/>
          <w:color w:val="000000"/>
          <w:lang w:eastAsia="en-GB"/>
        </w:rPr>
        <w:t>In total</w:t>
      </w:r>
      <w:r w:rsidR="00CE053F" w:rsidRPr="007A7426">
        <w:rPr>
          <w:rFonts w:ascii="Microsoft Sans Serif" w:eastAsia="Times New Roman" w:hAnsi="Microsoft Sans Serif" w:cs="Microsoft Sans Serif"/>
          <w:bCs/>
          <w:color w:val="000000"/>
          <w:lang w:eastAsia="en-GB"/>
        </w:rPr>
        <w:t>,</w:t>
      </w:r>
      <w:r w:rsidR="00055561" w:rsidRPr="007A7426">
        <w:rPr>
          <w:rFonts w:ascii="Microsoft Sans Serif" w:eastAsia="Times New Roman" w:hAnsi="Microsoft Sans Serif" w:cs="Microsoft Sans Serif"/>
          <w:bCs/>
          <w:color w:val="000000"/>
          <w:lang w:eastAsia="en-GB"/>
        </w:rPr>
        <w:t xml:space="preserve"> there are </w:t>
      </w:r>
      <w:r w:rsidR="00436CAA" w:rsidRPr="007A7426">
        <w:rPr>
          <w:rFonts w:ascii="Microsoft Sans Serif" w:eastAsia="Times New Roman" w:hAnsi="Microsoft Sans Serif" w:cs="Microsoft Sans Serif"/>
          <w:bCs/>
          <w:color w:val="000000"/>
          <w:lang w:eastAsia="en-GB"/>
        </w:rPr>
        <w:t>2489</w:t>
      </w:r>
      <w:r w:rsidR="00055561" w:rsidRPr="007A7426">
        <w:rPr>
          <w:rFonts w:ascii="Microsoft Sans Serif" w:eastAsia="Times New Roman" w:hAnsi="Microsoft Sans Serif" w:cs="Microsoft Sans Serif"/>
          <w:bCs/>
          <w:color w:val="000000"/>
          <w:lang w:eastAsia="en-GB"/>
        </w:rPr>
        <w:t xml:space="preserve"> members of </w:t>
      </w:r>
      <w:r w:rsidR="00CE053F" w:rsidRPr="007A7426">
        <w:rPr>
          <w:rFonts w:ascii="Microsoft Sans Serif" w:eastAsia="Times New Roman" w:hAnsi="Microsoft Sans Serif" w:cs="Microsoft Sans Serif"/>
          <w:bCs/>
          <w:color w:val="000000"/>
          <w:lang w:eastAsia="en-GB"/>
        </w:rPr>
        <w:t xml:space="preserve">university sailing </w:t>
      </w:r>
      <w:r w:rsidR="00055561" w:rsidRPr="007A7426">
        <w:rPr>
          <w:rFonts w:ascii="Microsoft Sans Serif" w:eastAsia="Times New Roman" w:hAnsi="Microsoft Sans Serif" w:cs="Microsoft Sans Serif"/>
          <w:bCs/>
          <w:color w:val="000000"/>
          <w:lang w:eastAsia="en-GB"/>
        </w:rPr>
        <w:t>clubs.</w:t>
      </w:r>
      <w:r w:rsidR="00D86750" w:rsidRPr="007A7426">
        <w:rPr>
          <w:rFonts w:ascii="Microsoft Sans Serif" w:eastAsia="Times New Roman" w:hAnsi="Microsoft Sans Serif" w:cs="Microsoft Sans Serif"/>
          <w:bCs/>
          <w:color w:val="000000"/>
          <w:lang w:eastAsia="en-GB"/>
        </w:rPr>
        <w:t xml:space="preserve"> These clubs therefore make up approximately 1% of the estimated total membership of all sailing clubs in the UK</w:t>
      </w:r>
      <w:r w:rsidR="00055561" w:rsidRPr="007A7426">
        <w:rPr>
          <w:rFonts w:ascii="Microsoft Sans Serif" w:eastAsia="Times New Roman" w:hAnsi="Microsoft Sans Serif" w:cs="Microsoft Sans Serif"/>
          <w:bCs/>
          <w:color w:val="000000"/>
          <w:lang w:eastAsia="en-GB"/>
        </w:rPr>
        <w:t xml:space="preserve"> </w:t>
      </w:r>
      <w:r w:rsidR="00D86750" w:rsidRPr="007A7426">
        <w:rPr>
          <w:rFonts w:ascii="Microsoft Sans Serif" w:eastAsia="Times New Roman" w:hAnsi="Microsoft Sans Serif" w:cs="Microsoft Sans Serif"/>
          <w:bCs/>
          <w:color w:val="000000"/>
          <w:lang w:eastAsia="en-GB"/>
        </w:rPr>
        <w:fldChar w:fldCharType="begin" w:fldLock="1"/>
      </w:r>
      <w:r w:rsidR="00D86750" w:rsidRPr="007A7426">
        <w:rPr>
          <w:rFonts w:ascii="Microsoft Sans Serif" w:eastAsia="Times New Roman" w:hAnsi="Microsoft Sans Serif" w:cs="Microsoft Sans Serif"/>
          <w:bCs/>
          <w:color w:val="000000"/>
          <w:lang w:eastAsia="en-GB"/>
        </w:rPr>
        <w:instrText>ADDIN CSL_CITATION {"citationItems":[{"id":"ITEM-1","itemData":{"author":[{"dropping-particle":"","family":"RYA","given":"","non-dropping-particle":"","parse-names":false,"suffix":""}],"id":"ITEM-1","issued":{"date-parts":[["2019"]]},"number-of-pages":"1-15","publisher-place":"Southampton","title":"2018 RYA Club Census","type":"report"},"uris":["http://www.mendeley.com/documents/?uuid=6fae1039-95bf-4fff-ab42-dc687536bc5b"]}],"mendeley":{"formattedCitation":"(RYA, 2019)","plainTextFormattedCitation":"(RYA, 2019)","previouslyFormattedCitation":"(RYA, 2019)"},"properties":{"noteIndex":0},"schema":"https://github.com/citation-style-language/schema/raw/master/csl-citation.json"}</w:instrText>
      </w:r>
      <w:r w:rsidR="00D86750" w:rsidRPr="007A7426">
        <w:rPr>
          <w:rFonts w:ascii="Microsoft Sans Serif" w:eastAsia="Times New Roman" w:hAnsi="Microsoft Sans Serif" w:cs="Microsoft Sans Serif"/>
          <w:bCs/>
          <w:color w:val="000000"/>
          <w:lang w:eastAsia="en-GB"/>
        </w:rPr>
        <w:fldChar w:fldCharType="separate"/>
      </w:r>
      <w:r w:rsidR="00D86750" w:rsidRPr="007A7426">
        <w:rPr>
          <w:rFonts w:ascii="Microsoft Sans Serif" w:eastAsia="Times New Roman" w:hAnsi="Microsoft Sans Serif" w:cs="Microsoft Sans Serif"/>
          <w:bCs/>
          <w:noProof/>
          <w:color w:val="000000"/>
          <w:lang w:eastAsia="en-GB"/>
        </w:rPr>
        <w:t>(RYA, 2019)</w:t>
      </w:r>
      <w:r w:rsidR="00D86750" w:rsidRPr="007A7426">
        <w:rPr>
          <w:rFonts w:ascii="Microsoft Sans Serif" w:eastAsia="Times New Roman" w:hAnsi="Microsoft Sans Serif" w:cs="Microsoft Sans Serif"/>
          <w:bCs/>
          <w:color w:val="000000"/>
          <w:lang w:eastAsia="en-GB"/>
        </w:rPr>
        <w:fldChar w:fldCharType="end"/>
      </w:r>
      <w:r w:rsidR="00D86750" w:rsidRPr="007A7426">
        <w:rPr>
          <w:rFonts w:ascii="Microsoft Sans Serif" w:eastAsia="Times New Roman" w:hAnsi="Microsoft Sans Serif" w:cs="Microsoft Sans Serif"/>
          <w:bCs/>
          <w:color w:val="000000"/>
          <w:lang w:eastAsia="en-GB"/>
        </w:rPr>
        <w:t xml:space="preserve">. </w:t>
      </w:r>
      <w:r w:rsidR="00055561" w:rsidRPr="007A7426">
        <w:rPr>
          <w:rFonts w:ascii="Microsoft Sans Serif" w:eastAsia="Times New Roman" w:hAnsi="Microsoft Sans Serif" w:cs="Microsoft Sans Serif"/>
          <w:bCs/>
          <w:color w:val="000000"/>
          <w:lang w:eastAsia="en-GB"/>
        </w:rPr>
        <w:t>These club sizes vary</w:t>
      </w:r>
      <w:r w:rsidR="00436CAA" w:rsidRPr="007A7426">
        <w:rPr>
          <w:rFonts w:ascii="Microsoft Sans Serif" w:eastAsia="Times New Roman" w:hAnsi="Microsoft Sans Serif" w:cs="Microsoft Sans Serif"/>
          <w:bCs/>
          <w:color w:val="000000"/>
          <w:lang w:eastAsia="en-GB"/>
        </w:rPr>
        <w:t xml:space="preserve"> </w:t>
      </w:r>
      <w:r w:rsidR="00055561" w:rsidRPr="007A7426">
        <w:rPr>
          <w:rFonts w:ascii="Microsoft Sans Serif" w:eastAsia="Times New Roman" w:hAnsi="Microsoft Sans Serif" w:cs="Microsoft Sans Serif"/>
          <w:bCs/>
          <w:color w:val="000000"/>
          <w:lang w:eastAsia="en-GB"/>
        </w:rPr>
        <w:t>(table</w:t>
      </w:r>
      <w:r w:rsidR="00436CAA" w:rsidRPr="007A7426">
        <w:rPr>
          <w:rFonts w:ascii="Microsoft Sans Serif" w:eastAsia="Times New Roman" w:hAnsi="Microsoft Sans Serif" w:cs="Microsoft Sans Serif"/>
          <w:bCs/>
          <w:color w:val="000000"/>
          <w:lang w:eastAsia="en-GB"/>
        </w:rPr>
        <w:t xml:space="preserve"> 1)</w:t>
      </w:r>
      <w:r w:rsidR="00055561" w:rsidRPr="007A7426">
        <w:rPr>
          <w:rFonts w:ascii="Microsoft Sans Serif" w:eastAsia="Times New Roman" w:hAnsi="Microsoft Sans Serif" w:cs="Microsoft Sans Serif"/>
          <w:bCs/>
          <w:color w:val="000000"/>
          <w:lang w:eastAsia="en-GB"/>
        </w:rPr>
        <w:t xml:space="preserve">, with the </w:t>
      </w:r>
      <w:r w:rsidR="00DF6170">
        <w:rPr>
          <w:rFonts w:ascii="Microsoft Sans Serif" w:eastAsia="Times New Roman" w:hAnsi="Microsoft Sans Serif" w:cs="Microsoft Sans Serif"/>
          <w:bCs/>
          <w:color w:val="000000"/>
          <w:lang w:eastAsia="en-GB"/>
        </w:rPr>
        <w:t xml:space="preserve">most common club size being </w:t>
      </w:r>
      <w:r w:rsidR="00055561" w:rsidRPr="007A7426">
        <w:rPr>
          <w:rFonts w:ascii="Microsoft Sans Serif" w:eastAsia="Times New Roman" w:hAnsi="Microsoft Sans Serif" w:cs="Microsoft Sans Serif"/>
          <w:bCs/>
          <w:color w:val="000000"/>
          <w:lang w:eastAsia="en-GB"/>
        </w:rPr>
        <w:t>medium (22 clubs)</w:t>
      </w:r>
      <w:r w:rsidR="008D776F" w:rsidRPr="007A7426">
        <w:rPr>
          <w:rFonts w:ascii="Microsoft Sans Serif" w:eastAsia="Times New Roman" w:hAnsi="Microsoft Sans Serif" w:cs="Microsoft Sans Serif"/>
          <w:bCs/>
          <w:color w:val="000000"/>
          <w:lang w:eastAsia="en-GB"/>
        </w:rPr>
        <w:t xml:space="preserve"> and </w:t>
      </w:r>
      <w:r w:rsidR="00DF6170">
        <w:rPr>
          <w:rFonts w:ascii="Microsoft Sans Serif" w:eastAsia="Times New Roman" w:hAnsi="Microsoft Sans Serif" w:cs="Microsoft Sans Serif"/>
          <w:bCs/>
          <w:color w:val="000000"/>
          <w:lang w:eastAsia="en-GB"/>
        </w:rPr>
        <w:t xml:space="preserve">an </w:t>
      </w:r>
      <w:r w:rsidR="008D776F" w:rsidRPr="007A7426">
        <w:rPr>
          <w:rFonts w:ascii="Microsoft Sans Serif" w:eastAsia="Times New Roman" w:hAnsi="Microsoft Sans Serif" w:cs="Microsoft Sans Serif"/>
          <w:bCs/>
          <w:color w:val="000000"/>
          <w:lang w:eastAsia="en-GB"/>
        </w:rPr>
        <w:t xml:space="preserve">average club size </w:t>
      </w:r>
      <w:r w:rsidR="00DF6170">
        <w:rPr>
          <w:rFonts w:ascii="Microsoft Sans Serif" w:eastAsia="Times New Roman" w:hAnsi="Microsoft Sans Serif" w:cs="Microsoft Sans Serif"/>
          <w:bCs/>
          <w:color w:val="000000"/>
          <w:lang w:eastAsia="en-GB"/>
        </w:rPr>
        <w:t>of</w:t>
      </w:r>
      <w:r w:rsidR="008D776F" w:rsidRPr="007A7426">
        <w:rPr>
          <w:rFonts w:ascii="Microsoft Sans Serif" w:eastAsia="Times New Roman" w:hAnsi="Microsoft Sans Serif" w:cs="Microsoft Sans Serif"/>
          <w:bCs/>
          <w:color w:val="000000"/>
          <w:lang w:eastAsia="en-GB"/>
        </w:rPr>
        <w:t xml:space="preserve"> 51 members</w:t>
      </w:r>
      <w:r w:rsidR="00436CAA" w:rsidRPr="007A7426">
        <w:rPr>
          <w:rFonts w:ascii="Microsoft Sans Serif" w:eastAsia="Times New Roman" w:hAnsi="Microsoft Sans Serif" w:cs="Microsoft Sans Serif"/>
          <w:bCs/>
          <w:color w:val="000000"/>
          <w:lang w:eastAsia="en-GB"/>
        </w:rPr>
        <w:t xml:space="preserve">. </w:t>
      </w:r>
    </w:p>
    <w:p w14:paraId="0CDCECC2" w14:textId="77777777" w:rsidR="00DF6170" w:rsidRPr="00D24622" w:rsidRDefault="00DF6170" w:rsidP="007427F8">
      <w:pPr>
        <w:pStyle w:val="Caption"/>
        <w:framePr w:hSpace="180" w:wrap="around" w:vAnchor="text" w:hAnchor="page" w:x="1171" w:y="288"/>
        <w:rPr>
          <w:rFonts w:ascii="Microsoft Sans Serif" w:hAnsi="Microsoft Sans Serif" w:cs="Microsoft Sans Serif"/>
          <w:color w:val="auto"/>
        </w:rPr>
      </w:pPr>
      <w:r w:rsidRPr="00D24622">
        <w:rPr>
          <w:rFonts w:ascii="Microsoft Sans Serif" w:hAnsi="Microsoft Sans Serif" w:cs="Microsoft Sans Serif"/>
          <w:color w:val="auto"/>
        </w:rPr>
        <w:t xml:space="preserve">Table </w:t>
      </w:r>
      <w:r>
        <w:rPr>
          <w:rFonts w:ascii="Microsoft Sans Serif" w:hAnsi="Microsoft Sans Serif" w:cs="Microsoft Sans Serif"/>
          <w:color w:val="auto"/>
        </w:rPr>
        <w:fldChar w:fldCharType="begin"/>
      </w:r>
      <w:r>
        <w:rPr>
          <w:rFonts w:ascii="Microsoft Sans Serif" w:hAnsi="Microsoft Sans Serif" w:cs="Microsoft Sans Serif"/>
          <w:color w:val="auto"/>
        </w:rPr>
        <w:instrText xml:space="preserve"> SEQ Table \* ARABIC </w:instrText>
      </w:r>
      <w:r>
        <w:rPr>
          <w:rFonts w:ascii="Microsoft Sans Serif" w:hAnsi="Microsoft Sans Serif" w:cs="Microsoft Sans Serif"/>
          <w:color w:val="auto"/>
        </w:rPr>
        <w:fldChar w:fldCharType="separate"/>
      </w:r>
      <w:r>
        <w:rPr>
          <w:rFonts w:ascii="Microsoft Sans Serif" w:hAnsi="Microsoft Sans Serif" w:cs="Microsoft Sans Serif"/>
          <w:noProof/>
          <w:color w:val="auto"/>
        </w:rPr>
        <w:t>1</w:t>
      </w:r>
      <w:r>
        <w:rPr>
          <w:rFonts w:ascii="Microsoft Sans Serif" w:hAnsi="Microsoft Sans Serif" w:cs="Microsoft Sans Serif"/>
          <w:color w:val="auto"/>
        </w:rPr>
        <w:fldChar w:fldCharType="end"/>
      </w:r>
      <w:r w:rsidRPr="00D24622">
        <w:rPr>
          <w:rFonts w:ascii="Microsoft Sans Serif" w:hAnsi="Microsoft Sans Serif" w:cs="Microsoft Sans Serif"/>
          <w:color w:val="auto"/>
        </w:rPr>
        <w:t xml:space="preserve">: </w:t>
      </w:r>
      <w:r>
        <w:rPr>
          <w:rFonts w:ascii="Microsoft Sans Serif" w:hAnsi="Microsoft Sans Serif" w:cs="Microsoft Sans Serif"/>
          <w:color w:val="auto"/>
        </w:rPr>
        <w:t>c</w:t>
      </w:r>
      <w:r w:rsidRPr="00D24622">
        <w:rPr>
          <w:rFonts w:ascii="Microsoft Sans Serif" w:hAnsi="Microsoft Sans Serif" w:cs="Microsoft Sans Serif"/>
          <w:color w:val="auto"/>
        </w:rPr>
        <w:t xml:space="preserve">lub </w:t>
      </w:r>
      <w:r>
        <w:rPr>
          <w:rFonts w:ascii="Microsoft Sans Serif" w:hAnsi="Microsoft Sans Serif" w:cs="Microsoft Sans Serif"/>
          <w:color w:val="auto"/>
        </w:rPr>
        <w:t>s</w:t>
      </w:r>
      <w:r w:rsidRPr="00D24622">
        <w:rPr>
          <w:rFonts w:ascii="Microsoft Sans Serif" w:hAnsi="Microsoft Sans Serif" w:cs="Microsoft Sans Serif"/>
          <w:color w:val="auto"/>
        </w:rPr>
        <w:t>ize</w:t>
      </w:r>
    </w:p>
    <w:p w14:paraId="54274BA1" w14:textId="77777777" w:rsidR="00D24622" w:rsidRPr="007A7426" w:rsidRDefault="00D24622" w:rsidP="00D24622">
      <w:pPr>
        <w:spacing w:line="240" w:lineRule="auto"/>
        <w:jc w:val="both"/>
        <w:rPr>
          <w:rFonts w:ascii="Microsoft Sans Serif" w:eastAsia="Times New Roman" w:hAnsi="Microsoft Sans Serif" w:cs="Microsoft Sans Serif"/>
          <w:bCs/>
          <w:color w:val="000000"/>
          <w:lang w:eastAsia="en-GB"/>
        </w:rPr>
      </w:pPr>
    </w:p>
    <w:tbl>
      <w:tblPr>
        <w:tblpPr w:leftFromText="180" w:rightFromText="180" w:vertAnchor="text" w:horzAnchor="margin" w:tblpY="111"/>
        <w:tblW w:w="5000" w:type="pct"/>
        <w:tblCellMar>
          <w:top w:w="15" w:type="dxa"/>
          <w:left w:w="15" w:type="dxa"/>
          <w:bottom w:w="15" w:type="dxa"/>
          <w:right w:w="15" w:type="dxa"/>
        </w:tblCellMar>
        <w:tblLook w:val="04A0" w:firstRow="1" w:lastRow="0" w:firstColumn="1" w:lastColumn="0" w:noHBand="0" w:noVBand="1"/>
      </w:tblPr>
      <w:tblGrid>
        <w:gridCol w:w="1948"/>
        <w:gridCol w:w="1947"/>
        <w:gridCol w:w="1947"/>
        <w:gridCol w:w="1947"/>
        <w:gridCol w:w="1947"/>
      </w:tblGrid>
      <w:tr w:rsidR="00C84B4E" w:rsidRPr="007A7426" w14:paraId="5054ED95" w14:textId="77777777" w:rsidTr="00C84B4E">
        <w:trPr>
          <w:trHeight w:val="249"/>
        </w:trPr>
        <w:tc>
          <w:tcPr>
            <w:tcW w:w="1000" w:type="pct"/>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vAlign w:val="center"/>
            <w:hideMark/>
          </w:tcPr>
          <w:p w14:paraId="2BADFAAB" w14:textId="6DFE7B94" w:rsidR="00D24622" w:rsidRPr="007A7426" w:rsidRDefault="00D24622" w:rsidP="00D24622">
            <w:pPr>
              <w:spacing w:after="0" w:line="240" w:lineRule="auto"/>
              <w:jc w:val="center"/>
              <w:rPr>
                <w:rFonts w:ascii="Microsoft Sans Serif" w:eastAsia="Times New Roman" w:hAnsi="Microsoft Sans Serif" w:cs="Microsoft Sans Serif"/>
                <w:b/>
                <w:bCs/>
                <w:color w:val="000000"/>
                <w:lang w:eastAsia="en-GB"/>
              </w:rPr>
            </w:pPr>
            <w:r>
              <w:rPr>
                <w:rFonts w:ascii="Microsoft Sans Serif" w:eastAsia="Times New Roman" w:hAnsi="Microsoft Sans Serif" w:cs="Microsoft Sans Serif"/>
                <w:b/>
                <w:bCs/>
                <w:color w:val="000000"/>
                <w:lang w:eastAsia="en-GB"/>
              </w:rPr>
              <w:t xml:space="preserve">Extra </w:t>
            </w:r>
            <w:r w:rsidRPr="007A7426">
              <w:rPr>
                <w:rFonts w:ascii="Microsoft Sans Serif" w:eastAsia="Times New Roman" w:hAnsi="Microsoft Sans Serif" w:cs="Microsoft Sans Serif"/>
                <w:b/>
                <w:bCs/>
                <w:color w:val="000000"/>
                <w:lang w:eastAsia="en-GB"/>
              </w:rPr>
              <w:t>Small</w:t>
            </w:r>
          </w:p>
          <w:p w14:paraId="1D5EDA5F" w14:textId="1791EEDF" w:rsidR="00D24622" w:rsidRPr="00D24622" w:rsidRDefault="00D24622" w:rsidP="00D24622">
            <w:pPr>
              <w:spacing w:after="0" w:line="240" w:lineRule="auto"/>
              <w:jc w:val="center"/>
              <w:rPr>
                <w:rFonts w:ascii="Microsoft Sans Serif" w:eastAsia="Times New Roman" w:hAnsi="Microsoft Sans Serif" w:cs="Microsoft Sans Serif"/>
                <w:bCs/>
                <w:color w:val="000000"/>
                <w:lang w:eastAsia="en-GB"/>
              </w:rPr>
            </w:pPr>
            <w:r w:rsidRPr="007A7426">
              <w:rPr>
                <w:rFonts w:ascii="Microsoft Sans Serif" w:eastAsia="Times New Roman" w:hAnsi="Microsoft Sans Serif" w:cs="Microsoft Sans Serif"/>
                <w:bCs/>
                <w:color w:val="000000"/>
                <w:lang w:eastAsia="en-GB"/>
              </w:rPr>
              <w:t>(</w:t>
            </w:r>
            <w:r>
              <w:rPr>
                <w:rFonts w:ascii="Microsoft Sans Serif" w:eastAsia="Times New Roman" w:hAnsi="Microsoft Sans Serif" w:cs="Microsoft Sans Serif"/>
                <w:bCs/>
                <w:color w:val="000000"/>
                <w:lang w:eastAsia="en-GB"/>
              </w:rPr>
              <w:t>&lt;</w:t>
            </w:r>
            <w:r w:rsidRPr="007A7426">
              <w:rPr>
                <w:rFonts w:ascii="Microsoft Sans Serif" w:eastAsia="Times New Roman" w:hAnsi="Microsoft Sans Serif" w:cs="Microsoft Sans Serif"/>
                <w:bCs/>
                <w:color w:val="000000"/>
                <w:lang w:eastAsia="en-GB"/>
              </w:rPr>
              <w:t>15)</w:t>
            </w:r>
          </w:p>
        </w:tc>
        <w:tc>
          <w:tcPr>
            <w:tcW w:w="1000" w:type="pct"/>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vAlign w:val="center"/>
            <w:hideMark/>
          </w:tcPr>
          <w:p w14:paraId="5AEC2E33" w14:textId="77777777" w:rsidR="00C84B4E" w:rsidRPr="007A7426" w:rsidRDefault="00C84B4E" w:rsidP="00C84B4E">
            <w:pPr>
              <w:spacing w:after="0" w:line="240" w:lineRule="auto"/>
              <w:jc w:val="center"/>
              <w:rPr>
                <w:rFonts w:ascii="Microsoft Sans Serif" w:eastAsia="Times New Roman" w:hAnsi="Microsoft Sans Serif" w:cs="Microsoft Sans Serif"/>
                <w:b/>
                <w:bCs/>
                <w:color w:val="000000"/>
                <w:lang w:eastAsia="en-GB"/>
              </w:rPr>
            </w:pPr>
            <w:r w:rsidRPr="007A7426">
              <w:rPr>
                <w:rFonts w:ascii="Microsoft Sans Serif" w:eastAsia="Times New Roman" w:hAnsi="Microsoft Sans Serif" w:cs="Microsoft Sans Serif"/>
                <w:b/>
                <w:bCs/>
                <w:color w:val="000000"/>
                <w:lang w:eastAsia="en-GB"/>
              </w:rPr>
              <w:t>Small</w:t>
            </w:r>
          </w:p>
          <w:p w14:paraId="31B54381" w14:textId="77777777" w:rsidR="00C84B4E" w:rsidRPr="007A7426" w:rsidRDefault="00C84B4E" w:rsidP="00C84B4E">
            <w:pPr>
              <w:spacing w:after="0" w:line="240" w:lineRule="auto"/>
              <w:jc w:val="center"/>
              <w:rPr>
                <w:rFonts w:ascii="Microsoft Sans Serif" w:eastAsia="Times New Roman" w:hAnsi="Microsoft Sans Serif" w:cs="Microsoft Sans Serif"/>
                <w:lang w:eastAsia="en-GB"/>
              </w:rPr>
            </w:pPr>
            <w:r w:rsidRPr="007A7426">
              <w:rPr>
                <w:rFonts w:ascii="Microsoft Sans Serif" w:eastAsia="Times New Roman" w:hAnsi="Microsoft Sans Serif" w:cs="Microsoft Sans Serif"/>
                <w:bCs/>
                <w:color w:val="000000"/>
                <w:lang w:eastAsia="en-GB"/>
              </w:rPr>
              <w:t>(15-30)</w:t>
            </w:r>
          </w:p>
        </w:tc>
        <w:tc>
          <w:tcPr>
            <w:tcW w:w="1000" w:type="pct"/>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vAlign w:val="center"/>
            <w:hideMark/>
          </w:tcPr>
          <w:p w14:paraId="11EB71B3" w14:textId="77777777" w:rsidR="00C84B4E" w:rsidRPr="007A7426" w:rsidRDefault="00C84B4E" w:rsidP="00C84B4E">
            <w:pPr>
              <w:spacing w:after="0" w:line="240" w:lineRule="auto"/>
              <w:jc w:val="center"/>
              <w:rPr>
                <w:rFonts w:ascii="Microsoft Sans Serif" w:eastAsia="Times New Roman" w:hAnsi="Microsoft Sans Serif" w:cs="Microsoft Sans Serif"/>
                <w:b/>
                <w:bCs/>
                <w:color w:val="000000"/>
                <w:lang w:eastAsia="en-GB"/>
              </w:rPr>
            </w:pPr>
            <w:r w:rsidRPr="007A7426">
              <w:rPr>
                <w:rFonts w:ascii="Microsoft Sans Serif" w:eastAsia="Times New Roman" w:hAnsi="Microsoft Sans Serif" w:cs="Microsoft Sans Serif"/>
                <w:b/>
                <w:bCs/>
                <w:color w:val="000000"/>
                <w:lang w:eastAsia="en-GB"/>
              </w:rPr>
              <w:t>Medium</w:t>
            </w:r>
          </w:p>
          <w:p w14:paraId="10759E98" w14:textId="77777777" w:rsidR="00C84B4E" w:rsidRPr="007A7426" w:rsidRDefault="00C84B4E" w:rsidP="00C84B4E">
            <w:pPr>
              <w:spacing w:after="0" w:line="240" w:lineRule="auto"/>
              <w:jc w:val="center"/>
              <w:rPr>
                <w:rFonts w:ascii="Microsoft Sans Serif" w:eastAsia="Times New Roman" w:hAnsi="Microsoft Sans Serif" w:cs="Microsoft Sans Serif"/>
                <w:lang w:eastAsia="en-GB"/>
              </w:rPr>
            </w:pPr>
            <w:r w:rsidRPr="007A7426">
              <w:rPr>
                <w:rFonts w:ascii="Microsoft Sans Serif" w:eastAsia="Times New Roman" w:hAnsi="Microsoft Sans Serif" w:cs="Microsoft Sans Serif"/>
                <w:bCs/>
                <w:color w:val="000000"/>
                <w:lang w:eastAsia="en-GB"/>
              </w:rPr>
              <w:t>(31-60)</w:t>
            </w:r>
          </w:p>
        </w:tc>
        <w:tc>
          <w:tcPr>
            <w:tcW w:w="1000" w:type="pct"/>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vAlign w:val="center"/>
            <w:hideMark/>
          </w:tcPr>
          <w:p w14:paraId="0B51FA66" w14:textId="77777777" w:rsidR="00C84B4E" w:rsidRPr="007A7426" w:rsidRDefault="00C84B4E" w:rsidP="00C84B4E">
            <w:pPr>
              <w:spacing w:after="0" w:line="240" w:lineRule="auto"/>
              <w:jc w:val="center"/>
              <w:rPr>
                <w:rFonts w:ascii="Microsoft Sans Serif" w:eastAsia="Times New Roman" w:hAnsi="Microsoft Sans Serif" w:cs="Microsoft Sans Serif"/>
                <w:b/>
                <w:bCs/>
                <w:color w:val="000000"/>
                <w:lang w:eastAsia="en-GB"/>
              </w:rPr>
            </w:pPr>
            <w:r w:rsidRPr="007A7426">
              <w:rPr>
                <w:rFonts w:ascii="Microsoft Sans Serif" w:eastAsia="Times New Roman" w:hAnsi="Microsoft Sans Serif" w:cs="Microsoft Sans Serif"/>
                <w:b/>
                <w:bCs/>
                <w:color w:val="000000"/>
                <w:lang w:eastAsia="en-GB"/>
              </w:rPr>
              <w:t>Large</w:t>
            </w:r>
          </w:p>
          <w:p w14:paraId="62FFD1FA" w14:textId="77777777" w:rsidR="00C84B4E" w:rsidRPr="007A7426" w:rsidRDefault="00C84B4E" w:rsidP="00C84B4E">
            <w:pPr>
              <w:spacing w:after="0" w:line="240" w:lineRule="auto"/>
              <w:jc w:val="center"/>
              <w:rPr>
                <w:rFonts w:ascii="Microsoft Sans Serif" w:eastAsia="Times New Roman" w:hAnsi="Microsoft Sans Serif" w:cs="Microsoft Sans Serif"/>
                <w:lang w:eastAsia="en-GB"/>
              </w:rPr>
            </w:pPr>
            <w:r w:rsidRPr="007A7426">
              <w:rPr>
                <w:rFonts w:ascii="Microsoft Sans Serif" w:eastAsia="Times New Roman" w:hAnsi="Microsoft Sans Serif" w:cs="Microsoft Sans Serif"/>
                <w:bCs/>
                <w:color w:val="000000"/>
                <w:lang w:eastAsia="en-GB"/>
              </w:rPr>
              <w:t>(61-100)</w:t>
            </w:r>
          </w:p>
        </w:tc>
        <w:tc>
          <w:tcPr>
            <w:tcW w:w="1000" w:type="pct"/>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vAlign w:val="center"/>
            <w:hideMark/>
          </w:tcPr>
          <w:p w14:paraId="0B274322" w14:textId="77777777" w:rsidR="00C84B4E" w:rsidRPr="007A7426" w:rsidRDefault="00C84B4E" w:rsidP="00C84B4E">
            <w:pPr>
              <w:spacing w:after="0" w:line="240" w:lineRule="auto"/>
              <w:jc w:val="center"/>
              <w:rPr>
                <w:rFonts w:ascii="Microsoft Sans Serif" w:eastAsia="Times New Roman" w:hAnsi="Microsoft Sans Serif" w:cs="Microsoft Sans Serif"/>
                <w:b/>
                <w:bCs/>
                <w:color w:val="000000"/>
                <w:lang w:eastAsia="en-GB"/>
              </w:rPr>
            </w:pPr>
            <w:r w:rsidRPr="007A7426">
              <w:rPr>
                <w:rFonts w:ascii="Microsoft Sans Serif" w:eastAsia="Times New Roman" w:hAnsi="Microsoft Sans Serif" w:cs="Microsoft Sans Serif"/>
                <w:b/>
                <w:bCs/>
                <w:color w:val="000000"/>
                <w:lang w:eastAsia="en-GB"/>
              </w:rPr>
              <w:t>Extra Large</w:t>
            </w:r>
          </w:p>
          <w:p w14:paraId="7C47249F" w14:textId="77777777" w:rsidR="00C84B4E" w:rsidRPr="007A7426" w:rsidRDefault="00C84B4E" w:rsidP="00C84B4E">
            <w:pPr>
              <w:spacing w:after="0" w:line="240" w:lineRule="auto"/>
              <w:jc w:val="center"/>
              <w:rPr>
                <w:rFonts w:ascii="Microsoft Sans Serif" w:eastAsia="Times New Roman" w:hAnsi="Microsoft Sans Serif" w:cs="Microsoft Sans Serif"/>
                <w:lang w:eastAsia="en-GB"/>
              </w:rPr>
            </w:pPr>
            <w:r w:rsidRPr="007A7426">
              <w:rPr>
                <w:rFonts w:ascii="Microsoft Sans Serif" w:eastAsia="Times New Roman" w:hAnsi="Microsoft Sans Serif" w:cs="Microsoft Sans Serif"/>
                <w:bCs/>
                <w:color w:val="000000"/>
                <w:lang w:eastAsia="en-GB"/>
              </w:rPr>
              <w:t>(101+)</w:t>
            </w:r>
          </w:p>
        </w:tc>
      </w:tr>
      <w:tr w:rsidR="00C84B4E" w:rsidRPr="007A7426" w14:paraId="769C0379" w14:textId="77777777" w:rsidTr="00C84B4E">
        <w:trPr>
          <w:trHeight w:val="249"/>
        </w:trPr>
        <w:tc>
          <w:tcPr>
            <w:tcW w:w="100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52B56DA" w14:textId="77777777" w:rsidR="00C84B4E" w:rsidRPr="007A7426" w:rsidRDefault="00C84B4E" w:rsidP="00C84B4E">
            <w:pPr>
              <w:spacing w:after="0" w:line="240" w:lineRule="auto"/>
              <w:jc w:val="center"/>
              <w:rPr>
                <w:rFonts w:ascii="Microsoft Sans Serif" w:eastAsia="Times New Roman" w:hAnsi="Microsoft Sans Serif" w:cs="Microsoft Sans Serif"/>
                <w:color w:val="000000"/>
                <w:lang w:eastAsia="en-GB"/>
              </w:rPr>
            </w:pPr>
          </w:p>
          <w:p w14:paraId="4AAFCE59" w14:textId="77777777" w:rsidR="00C84B4E" w:rsidRPr="007A7426" w:rsidRDefault="00C84B4E" w:rsidP="00C84B4E">
            <w:pPr>
              <w:spacing w:after="0" w:line="240" w:lineRule="auto"/>
              <w:jc w:val="center"/>
              <w:rPr>
                <w:rFonts w:ascii="Microsoft Sans Serif" w:eastAsia="Times New Roman" w:hAnsi="Microsoft Sans Serif" w:cs="Microsoft Sans Serif"/>
                <w:color w:val="000000"/>
                <w:lang w:eastAsia="en-GB"/>
              </w:rPr>
            </w:pPr>
            <w:r w:rsidRPr="007A7426">
              <w:rPr>
                <w:rFonts w:ascii="Microsoft Sans Serif" w:eastAsia="Times New Roman" w:hAnsi="Microsoft Sans Serif" w:cs="Microsoft Sans Serif"/>
                <w:color w:val="000000"/>
                <w:lang w:eastAsia="en-GB"/>
              </w:rPr>
              <w:t>4 (8.3%)</w:t>
            </w:r>
          </w:p>
          <w:p w14:paraId="558C0E6A" w14:textId="77777777" w:rsidR="00C84B4E" w:rsidRPr="007A7426" w:rsidRDefault="00C84B4E" w:rsidP="00C84B4E">
            <w:pPr>
              <w:spacing w:after="0" w:line="240" w:lineRule="auto"/>
              <w:jc w:val="center"/>
              <w:rPr>
                <w:rFonts w:ascii="Microsoft Sans Serif" w:eastAsia="Times New Roman" w:hAnsi="Microsoft Sans Serif" w:cs="Microsoft Sans Serif"/>
                <w:color w:val="000000"/>
                <w:lang w:eastAsia="en-GB"/>
              </w:rPr>
            </w:pPr>
          </w:p>
          <w:p w14:paraId="7911C96D" w14:textId="77777777" w:rsidR="00C84B4E" w:rsidRPr="007A7426" w:rsidRDefault="00C84B4E" w:rsidP="00C84B4E">
            <w:pPr>
              <w:spacing w:after="0" w:line="240" w:lineRule="auto"/>
              <w:jc w:val="center"/>
              <w:rPr>
                <w:rFonts w:ascii="Microsoft Sans Serif" w:eastAsia="Times New Roman" w:hAnsi="Microsoft Sans Serif" w:cs="Microsoft Sans Serif"/>
                <w:color w:val="000000"/>
                <w:lang w:eastAsia="en-GB"/>
              </w:rPr>
            </w:pPr>
          </w:p>
        </w:tc>
        <w:tc>
          <w:tcPr>
            <w:tcW w:w="100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A696165" w14:textId="77777777" w:rsidR="00C84B4E" w:rsidRPr="007A7426" w:rsidRDefault="00C84B4E" w:rsidP="00C84B4E">
            <w:pPr>
              <w:spacing w:after="0" w:line="240" w:lineRule="auto"/>
              <w:jc w:val="center"/>
              <w:rPr>
                <w:rFonts w:ascii="Microsoft Sans Serif" w:eastAsia="Times New Roman" w:hAnsi="Microsoft Sans Serif" w:cs="Microsoft Sans Serif"/>
                <w:lang w:eastAsia="en-GB"/>
              </w:rPr>
            </w:pPr>
            <w:r w:rsidRPr="007A7426">
              <w:rPr>
                <w:rFonts w:ascii="Microsoft Sans Serif" w:eastAsia="Times New Roman" w:hAnsi="Microsoft Sans Serif" w:cs="Microsoft Sans Serif"/>
                <w:color w:val="000000"/>
                <w:lang w:eastAsia="en-GB"/>
              </w:rPr>
              <w:t>10 (20.8%)</w:t>
            </w:r>
          </w:p>
        </w:tc>
        <w:tc>
          <w:tcPr>
            <w:tcW w:w="100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7CA30D6" w14:textId="77777777" w:rsidR="00C84B4E" w:rsidRPr="007A7426" w:rsidRDefault="00C84B4E" w:rsidP="00C84B4E">
            <w:pPr>
              <w:spacing w:after="0" w:line="240" w:lineRule="auto"/>
              <w:jc w:val="center"/>
              <w:rPr>
                <w:rFonts w:ascii="Microsoft Sans Serif" w:eastAsia="Times New Roman" w:hAnsi="Microsoft Sans Serif" w:cs="Microsoft Sans Serif"/>
                <w:lang w:eastAsia="en-GB"/>
              </w:rPr>
            </w:pPr>
            <w:r w:rsidRPr="007A7426">
              <w:rPr>
                <w:rFonts w:ascii="Microsoft Sans Serif" w:eastAsia="Times New Roman" w:hAnsi="Microsoft Sans Serif" w:cs="Microsoft Sans Serif"/>
                <w:color w:val="000000"/>
                <w:lang w:eastAsia="en-GB"/>
              </w:rPr>
              <w:t>22 (45.8%)</w:t>
            </w:r>
          </w:p>
        </w:tc>
        <w:tc>
          <w:tcPr>
            <w:tcW w:w="100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2C07715" w14:textId="77777777" w:rsidR="00C84B4E" w:rsidRPr="007A7426" w:rsidRDefault="00C84B4E" w:rsidP="00C84B4E">
            <w:pPr>
              <w:spacing w:after="0" w:line="240" w:lineRule="auto"/>
              <w:jc w:val="center"/>
              <w:rPr>
                <w:rFonts w:ascii="Microsoft Sans Serif" w:eastAsia="Times New Roman" w:hAnsi="Microsoft Sans Serif" w:cs="Microsoft Sans Serif"/>
                <w:lang w:eastAsia="en-GB"/>
              </w:rPr>
            </w:pPr>
            <w:r w:rsidRPr="007A7426">
              <w:rPr>
                <w:rFonts w:ascii="Microsoft Sans Serif" w:eastAsia="Times New Roman" w:hAnsi="Microsoft Sans Serif" w:cs="Microsoft Sans Serif"/>
                <w:color w:val="000000"/>
                <w:lang w:eastAsia="en-GB"/>
              </w:rPr>
              <w:t>7 (14.6%)</w:t>
            </w:r>
          </w:p>
        </w:tc>
        <w:tc>
          <w:tcPr>
            <w:tcW w:w="100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CA5257D" w14:textId="77777777" w:rsidR="00C84B4E" w:rsidRPr="007A7426" w:rsidRDefault="00C84B4E" w:rsidP="00D24622">
            <w:pPr>
              <w:keepNext/>
              <w:spacing w:after="0" w:line="240" w:lineRule="auto"/>
              <w:jc w:val="center"/>
              <w:rPr>
                <w:rFonts w:ascii="Microsoft Sans Serif" w:eastAsia="Times New Roman" w:hAnsi="Microsoft Sans Serif" w:cs="Microsoft Sans Serif"/>
                <w:lang w:eastAsia="en-GB"/>
              </w:rPr>
            </w:pPr>
            <w:r w:rsidRPr="007A7426">
              <w:rPr>
                <w:rFonts w:ascii="Microsoft Sans Serif" w:eastAsia="Times New Roman" w:hAnsi="Microsoft Sans Serif" w:cs="Microsoft Sans Serif"/>
                <w:color w:val="000000"/>
                <w:lang w:eastAsia="en-GB"/>
              </w:rPr>
              <w:t>5 (10.5%)</w:t>
            </w:r>
          </w:p>
        </w:tc>
      </w:tr>
    </w:tbl>
    <w:p w14:paraId="3741D2A5" w14:textId="309C5E06" w:rsidR="00DF6170" w:rsidRDefault="00DF6170" w:rsidP="00D24622">
      <w:pPr>
        <w:jc w:val="both"/>
        <w:rPr>
          <w:rFonts w:ascii="Microsoft Sans Serif" w:eastAsia="Times New Roman" w:hAnsi="Microsoft Sans Serif" w:cs="Microsoft Sans Serif"/>
          <w:bCs/>
          <w:color w:val="000000"/>
          <w:lang w:eastAsia="en-GB"/>
        </w:rPr>
      </w:pPr>
    </w:p>
    <w:p w14:paraId="79CFE890" w14:textId="77777777" w:rsidR="00DF6170" w:rsidRDefault="00DF6170">
      <w:pPr>
        <w:rPr>
          <w:rFonts w:ascii="Microsoft Sans Serif" w:eastAsia="Times New Roman" w:hAnsi="Microsoft Sans Serif" w:cs="Microsoft Sans Serif"/>
          <w:bCs/>
          <w:color w:val="000000"/>
          <w:lang w:eastAsia="en-GB"/>
        </w:rPr>
      </w:pPr>
      <w:r>
        <w:rPr>
          <w:rFonts w:ascii="Microsoft Sans Serif" w:eastAsia="Times New Roman" w:hAnsi="Microsoft Sans Serif" w:cs="Microsoft Sans Serif"/>
          <w:bCs/>
          <w:color w:val="000000"/>
          <w:lang w:eastAsia="en-GB"/>
        </w:rPr>
        <w:br w:type="page"/>
      </w:r>
    </w:p>
    <w:p w14:paraId="0810DB12" w14:textId="3BC82715" w:rsidR="00DF6170" w:rsidRDefault="00DF6170" w:rsidP="00DF6170">
      <w:pPr>
        <w:spacing w:line="240" w:lineRule="auto"/>
        <w:rPr>
          <w:rFonts w:ascii="Microsoft Sans Serif" w:eastAsia="Times New Roman" w:hAnsi="Microsoft Sans Serif" w:cs="Microsoft Sans Serif"/>
          <w:b/>
          <w:bCs/>
          <w:color w:val="000000"/>
          <w:sz w:val="32"/>
          <w:szCs w:val="28"/>
          <w:u w:val="single"/>
          <w:lang w:eastAsia="en-GB"/>
        </w:rPr>
      </w:pPr>
      <w:r>
        <w:rPr>
          <w:rFonts w:ascii="Microsoft Sans Serif" w:eastAsia="Times New Roman" w:hAnsi="Microsoft Sans Serif" w:cs="Microsoft Sans Serif"/>
          <w:b/>
          <w:bCs/>
          <w:color w:val="000000"/>
          <w:sz w:val="32"/>
          <w:szCs w:val="28"/>
          <w:u w:val="single"/>
          <w:lang w:eastAsia="en-GB"/>
        </w:rPr>
        <w:lastRenderedPageBreak/>
        <w:t>Who is participating?</w:t>
      </w:r>
    </w:p>
    <w:p w14:paraId="1632A97A" w14:textId="77777777" w:rsidR="00DF6170" w:rsidRDefault="00DF6170" w:rsidP="00D24622">
      <w:pPr>
        <w:jc w:val="both"/>
        <w:rPr>
          <w:rFonts w:ascii="Microsoft Sans Serif" w:eastAsia="Times New Roman" w:hAnsi="Microsoft Sans Serif" w:cs="Microsoft Sans Serif"/>
          <w:bCs/>
          <w:color w:val="000000"/>
          <w:lang w:eastAsia="en-GB"/>
        </w:rPr>
      </w:pPr>
    </w:p>
    <w:p w14:paraId="1E12554F" w14:textId="627833B0" w:rsidR="00436CAA" w:rsidRPr="007A7426" w:rsidRDefault="00055561" w:rsidP="00D24622">
      <w:pPr>
        <w:jc w:val="both"/>
        <w:rPr>
          <w:rFonts w:ascii="Microsoft Sans Serif" w:eastAsia="Times New Roman" w:hAnsi="Microsoft Sans Serif" w:cs="Microsoft Sans Serif"/>
          <w:bCs/>
          <w:color w:val="000000"/>
          <w:lang w:eastAsia="en-GB"/>
        </w:rPr>
      </w:pPr>
      <w:r w:rsidRPr="007A7426">
        <w:rPr>
          <w:rFonts w:ascii="Microsoft Sans Serif" w:eastAsia="Times New Roman" w:hAnsi="Microsoft Sans Serif" w:cs="Microsoft Sans Serif"/>
          <w:bCs/>
          <w:color w:val="000000"/>
          <w:lang w:eastAsia="en-GB"/>
        </w:rPr>
        <w:t xml:space="preserve">Of these </w:t>
      </w:r>
      <w:r w:rsidR="008D776F" w:rsidRPr="007A7426">
        <w:rPr>
          <w:rFonts w:ascii="Microsoft Sans Serif" w:eastAsia="Times New Roman" w:hAnsi="Microsoft Sans Serif" w:cs="Microsoft Sans Serif"/>
          <w:bCs/>
          <w:color w:val="000000"/>
          <w:lang w:eastAsia="en-GB"/>
        </w:rPr>
        <w:t>members,</w:t>
      </w:r>
      <w:r w:rsidRPr="007A7426">
        <w:rPr>
          <w:rFonts w:ascii="Microsoft Sans Serif" w:eastAsia="Times New Roman" w:hAnsi="Microsoft Sans Serif" w:cs="Microsoft Sans Serif"/>
          <w:bCs/>
          <w:color w:val="000000"/>
          <w:lang w:eastAsia="en-GB"/>
        </w:rPr>
        <w:t xml:space="preserve"> the majority identified as male (54.12%) compared to female (45.52%)</w:t>
      </w:r>
      <w:r w:rsidR="00D86750" w:rsidRPr="007A7426">
        <w:rPr>
          <w:rFonts w:ascii="Microsoft Sans Serif" w:eastAsia="Times New Roman" w:hAnsi="Microsoft Sans Serif" w:cs="Microsoft Sans Serif"/>
          <w:bCs/>
          <w:color w:val="000000"/>
          <w:lang w:eastAsia="en-GB"/>
        </w:rPr>
        <w:t xml:space="preserve">, which is a significant </w:t>
      </w:r>
      <w:r w:rsidR="006807B9" w:rsidRPr="007A7426">
        <w:rPr>
          <w:rFonts w:ascii="Microsoft Sans Serif" w:eastAsia="Times New Roman" w:hAnsi="Microsoft Sans Serif" w:cs="Microsoft Sans Serif"/>
          <w:bCs/>
          <w:color w:val="000000"/>
          <w:lang w:eastAsia="en-GB"/>
        </w:rPr>
        <w:t>improvement</w:t>
      </w:r>
      <w:r w:rsidR="00D86750" w:rsidRPr="007A7426">
        <w:rPr>
          <w:rFonts w:ascii="Microsoft Sans Serif" w:eastAsia="Times New Roman" w:hAnsi="Microsoft Sans Serif" w:cs="Microsoft Sans Serif"/>
          <w:bCs/>
          <w:color w:val="000000"/>
          <w:lang w:eastAsia="en-GB"/>
        </w:rPr>
        <w:t xml:space="preserve"> compared to the UK average of 63:37 male:</w:t>
      </w:r>
      <w:r w:rsidR="007A1C68">
        <w:rPr>
          <w:rFonts w:ascii="Microsoft Sans Serif" w:eastAsia="Times New Roman" w:hAnsi="Microsoft Sans Serif" w:cs="Microsoft Sans Serif"/>
          <w:bCs/>
          <w:color w:val="000000"/>
          <w:lang w:eastAsia="en-GB"/>
        </w:rPr>
        <w:t xml:space="preserve"> </w:t>
      </w:r>
      <w:r w:rsidR="00D86750" w:rsidRPr="007A7426">
        <w:rPr>
          <w:rFonts w:ascii="Microsoft Sans Serif" w:eastAsia="Times New Roman" w:hAnsi="Microsoft Sans Serif" w:cs="Microsoft Sans Serif"/>
          <w:bCs/>
          <w:color w:val="000000"/>
          <w:lang w:eastAsia="en-GB"/>
        </w:rPr>
        <w:t xml:space="preserve">female </w:t>
      </w:r>
      <w:r w:rsidR="00D86750" w:rsidRPr="007A7426">
        <w:rPr>
          <w:rFonts w:ascii="Microsoft Sans Serif" w:eastAsia="Times New Roman" w:hAnsi="Microsoft Sans Serif" w:cs="Microsoft Sans Serif"/>
          <w:bCs/>
          <w:color w:val="000000"/>
          <w:lang w:eastAsia="en-GB"/>
        </w:rPr>
        <w:fldChar w:fldCharType="begin" w:fldLock="1"/>
      </w:r>
      <w:r w:rsidR="004B71F6" w:rsidRPr="007A7426">
        <w:rPr>
          <w:rFonts w:ascii="Microsoft Sans Serif" w:eastAsia="Times New Roman" w:hAnsi="Microsoft Sans Serif" w:cs="Microsoft Sans Serif"/>
          <w:bCs/>
          <w:color w:val="000000"/>
          <w:lang w:eastAsia="en-GB"/>
        </w:rPr>
        <w:instrText>ADDIN CSL_CITATION {"citationItems":[{"id":"ITEM-1","itemData":{"author":[{"dropping-particle":"","family":"RYA","given":"","non-dropping-particle":"","parse-names":false,"suffix":""}],"id":"ITEM-1","issued":{"date-parts":[["2019"]]},"number-of-pages":"1-15","publisher-place":"Southampton","title":"2018 RYA Club Census","type":"report"},"uris":["http://www.mendeley.com/documents/?uuid=6fae1039-95bf-4fff-ab42-dc687536bc5b"]}],"mendeley":{"formattedCitation":"(RYA, 2019)","plainTextFormattedCitation":"(RYA, 2019)","previouslyFormattedCitation":"(RYA, 2019)"},"properties":{"noteIndex":0},"schema":"https://github.com/citation-style-language/schema/raw/master/csl-citation.json"}</w:instrText>
      </w:r>
      <w:r w:rsidR="00D86750" w:rsidRPr="007A7426">
        <w:rPr>
          <w:rFonts w:ascii="Microsoft Sans Serif" w:eastAsia="Times New Roman" w:hAnsi="Microsoft Sans Serif" w:cs="Microsoft Sans Serif"/>
          <w:bCs/>
          <w:color w:val="000000"/>
          <w:lang w:eastAsia="en-GB"/>
        </w:rPr>
        <w:fldChar w:fldCharType="separate"/>
      </w:r>
      <w:r w:rsidR="00D86750" w:rsidRPr="007A7426">
        <w:rPr>
          <w:rFonts w:ascii="Microsoft Sans Serif" w:eastAsia="Times New Roman" w:hAnsi="Microsoft Sans Serif" w:cs="Microsoft Sans Serif"/>
          <w:bCs/>
          <w:noProof/>
          <w:color w:val="000000"/>
          <w:lang w:eastAsia="en-GB"/>
        </w:rPr>
        <w:t>(RYA, 2019)</w:t>
      </w:r>
      <w:r w:rsidR="00D86750" w:rsidRPr="007A7426">
        <w:rPr>
          <w:rFonts w:ascii="Microsoft Sans Serif" w:eastAsia="Times New Roman" w:hAnsi="Microsoft Sans Serif" w:cs="Microsoft Sans Serif"/>
          <w:bCs/>
          <w:color w:val="000000"/>
          <w:lang w:eastAsia="en-GB"/>
        </w:rPr>
        <w:fldChar w:fldCharType="end"/>
      </w:r>
      <w:r w:rsidR="00D86750" w:rsidRPr="007A7426">
        <w:rPr>
          <w:rFonts w:ascii="Microsoft Sans Serif" w:eastAsia="Times New Roman" w:hAnsi="Microsoft Sans Serif" w:cs="Microsoft Sans Serif"/>
          <w:bCs/>
          <w:color w:val="000000"/>
          <w:lang w:eastAsia="en-GB"/>
        </w:rPr>
        <w:t xml:space="preserve"> and is much closer to the UK average for junior members (</w:t>
      </w:r>
      <w:r w:rsidR="004B71F6" w:rsidRPr="007A7426">
        <w:rPr>
          <w:rFonts w:ascii="Microsoft Sans Serif" w:eastAsia="Times New Roman" w:hAnsi="Microsoft Sans Serif" w:cs="Microsoft Sans Serif"/>
          <w:bCs/>
          <w:color w:val="000000"/>
          <w:lang w:eastAsia="en-GB"/>
        </w:rPr>
        <w:t>55:45 male:</w:t>
      </w:r>
      <w:r w:rsidR="007A1C68">
        <w:rPr>
          <w:rFonts w:ascii="Microsoft Sans Serif" w:eastAsia="Times New Roman" w:hAnsi="Microsoft Sans Serif" w:cs="Microsoft Sans Serif"/>
          <w:bCs/>
          <w:color w:val="000000"/>
          <w:lang w:eastAsia="en-GB"/>
        </w:rPr>
        <w:t xml:space="preserve"> </w:t>
      </w:r>
      <w:r w:rsidR="004B71F6" w:rsidRPr="007A7426">
        <w:rPr>
          <w:rFonts w:ascii="Microsoft Sans Serif" w:eastAsia="Times New Roman" w:hAnsi="Microsoft Sans Serif" w:cs="Microsoft Sans Serif"/>
          <w:bCs/>
          <w:color w:val="000000"/>
          <w:lang w:eastAsia="en-GB"/>
        </w:rPr>
        <w:t xml:space="preserve">female). </w:t>
      </w:r>
      <w:r w:rsidR="00DF6170">
        <w:rPr>
          <w:rFonts w:ascii="Microsoft Sans Serif" w:eastAsia="Times New Roman" w:hAnsi="Microsoft Sans Serif" w:cs="Microsoft Sans Serif"/>
          <w:bCs/>
          <w:color w:val="000000"/>
          <w:lang w:eastAsia="en-GB"/>
        </w:rPr>
        <w:t xml:space="preserve">The change at a national level is likely to be </w:t>
      </w:r>
      <w:r w:rsidR="004B71F6" w:rsidRPr="007A7426">
        <w:rPr>
          <w:rFonts w:ascii="Microsoft Sans Serif" w:eastAsia="Times New Roman" w:hAnsi="Microsoft Sans Serif" w:cs="Microsoft Sans Serif"/>
          <w:bCs/>
          <w:color w:val="000000"/>
          <w:lang w:eastAsia="en-GB"/>
        </w:rPr>
        <w:t>due to older sailors being more likely to identify as</w:t>
      </w:r>
      <w:r w:rsidR="00DF6170">
        <w:rPr>
          <w:rFonts w:ascii="Microsoft Sans Serif" w:eastAsia="Times New Roman" w:hAnsi="Microsoft Sans Serif" w:cs="Microsoft Sans Serif"/>
          <w:bCs/>
          <w:color w:val="000000"/>
          <w:lang w:eastAsia="en-GB"/>
        </w:rPr>
        <w:t xml:space="preserve"> male</w:t>
      </w:r>
      <w:r w:rsidR="004B71F6" w:rsidRPr="007A7426">
        <w:rPr>
          <w:rFonts w:ascii="Microsoft Sans Serif" w:eastAsia="Times New Roman" w:hAnsi="Microsoft Sans Serif" w:cs="Microsoft Sans Serif"/>
          <w:bCs/>
          <w:color w:val="000000"/>
          <w:lang w:eastAsia="en-GB"/>
        </w:rPr>
        <w:t>.</w:t>
      </w:r>
      <w:r w:rsidR="00D24622">
        <w:rPr>
          <w:rFonts w:ascii="Microsoft Sans Serif" w:eastAsia="Times New Roman" w:hAnsi="Microsoft Sans Serif" w:cs="Microsoft Sans Serif"/>
          <w:bCs/>
          <w:color w:val="000000"/>
          <w:lang w:eastAsia="en-GB"/>
        </w:rPr>
        <w:t xml:space="preserve"> </w:t>
      </w:r>
      <w:r w:rsidR="00DF6170">
        <w:rPr>
          <w:rFonts w:ascii="Microsoft Sans Serif" w:eastAsia="Times New Roman" w:hAnsi="Microsoft Sans Serif" w:cs="Microsoft Sans Serif"/>
          <w:bCs/>
          <w:color w:val="000000"/>
          <w:lang w:eastAsia="en-GB"/>
        </w:rPr>
        <w:t xml:space="preserve">This is another </w:t>
      </w:r>
      <w:r w:rsidR="004B71F6" w:rsidRPr="007A7426">
        <w:rPr>
          <w:rFonts w:ascii="Microsoft Sans Serif" w:eastAsia="Times New Roman" w:hAnsi="Microsoft Sans Serif" w:cs="Microsoft Sans Serif"/>
          <w:bCs/>
          <w:color w:val="000000"/>
          <w:lang w:eastAsia="en-GB"/>
        </w:rPr>
        <w:t xml:space="preserve">example of the “leaky pipeline” in which early recruitment pools of women are often comparable in size and qualification to men, but a greater proportion of men are retained within the system, leading to them being overrepresented at a </w:t>
      </w:r>
      <w:r w:rsidR="00F71A68" w:rsidRPr="007A7426">
        <w:rPr>
          <w:rFonts w:ascii="Microsoft Sans Serif" w:eastAsia="Times New Roman" w:hAnsi="Microsoft Sans Serif" w:cs="Microsoft Sans Serif"/>
          <w:bCs/>
          <w:color w:val="000000"/>
          <w:lang w:eastAsia="en-GB"/>
        </w:rPr>
        <w:t>senior level. This is known to occur</w:t>
      </w:r>
      <w:r w:rsidR="004B71F6" w:rsidRPr="007A7426">
        <w:rPr>
          <w:rFonts w:ascii="Microsoft Sans Serif" w:eastAsia="Times New Roman" w:hAnsi="Microsoft Sans Serif" w:cs="Microsoft Sans Serif"/>
          <w:bCs/>
          <w:color w:val="000000"/>
          <w:lang w:eastAsia="en-GB"/>
        </w:rPr>
        <w:t xml:space="preserve"> in </w:t>
      </w:r>
      <w:r w:rsidR="00FD51C1" w:rsidRPr="007A7426">
        <w:rPr>
          <w:rFonts w:ascii="Microsoft Sans Serif" w:eastAsia="Times New Roman" w:hAnsi="Microsoft Sans Serif" w:cs="Microsoft Sans Serif"/>
          <w:bCs/>
          <w:color w:val="000000"/>
          <w:lang w:eastAsia="en-GB"/>
        </w:rPr>
        <w:t xml:space="preserve">academia </w:t>
      </w:r>
      <w:r w:rsidR="007D0AB6" w:rsidRPr="007A7426">
        <w:rPr>
          <w:rFonts w:ascii="Microsoft Sans Serif" w:eastAsia="Times New Roman" w:hAnsi="Microsoft Sans Serif" w:cs="Microsoft Sans Serif"/>
          <w:bCs/>
          <w:color w:val="000000"/>
          <w:lang w:eastAsia="en-GB"/>
        </w:rPr>
        <w:fldChar w:fldCharType="begin" w:fldLock="1"/>
      </w:r>
      <w:r w:rsidR="00B97BDD" w:rsidRPr="007A7426">
        <w:rPr>
          <w:rFonts w:ascii="Microsoft Sans Serif" w:eastAsia="Times New Roman" w:hAnsi="Microsoft Sans Serif" w:cs="Microsoft Sans Serif"/>
          <w:bCs/>
          <w:color w:val="000000"/>
          <w:lang w:eastAsia="en-GB"/>
        </w:rPr>
        <w:instrText>ADDIN CSL_CITATION {"citationItems":[{"id":"ITEM-1","itemData":{"author":[{"dropping-particle":"","family":"Bennet","given":"C","non-dropping-particle":"","parse-names":false,"suffix":""}],"container-title":"Brussels Economic Review","id":"ITEM-1","issue":"2/3","issued":{"date-parts":[["2011"]]},"page":"149-176","title":"Beyond the Leaky Pipeline: Consolidating understanding and incorporating new research about women science careers in the UK's","type":"article-journal","volume":"54"},"uris":["http://www.mendeley.com/documents/?uuid=1b423f9e-3611-367b-9a71-bfa82f133dc4"]}],"mendeley":{"formattedCitation":"(Bennet, 2011)","plainTextFormattedCitation":"(Bennet, 2011)","previouslyFormattedCitation":"(Bennet, 2011)"},"properties":{"noteIndex":0},"schema":"https://github.com/citation-style-language/schema/raw/master/csl-citation.json"}</w:instrText>
      </w:r>
      <w:r w:rsidR="007D0AB6" w:rsidRPr="007A7426">
        <w:rPr>
          <w:rFonts w:ascii="Microsoft Sans Serif" w:eastAsia="Times New Roman" w:hAnsi="Microsoft Sans Serif" w:cs="Microsoft Sans Serif"/>
          <w:bCs/>
          <w:color w:val="000000"/>
          <w:lang w:eastAsia="en-GB"/>
        </w:rPr>
        <w:fldChar w:fldCharType="separate"/>
      </w:r>
      <w:r w:rsidR="007D0AB6" w:rsidRPr="007A7426">
        <w:rPr>
          <w:rFonts w:ascii="Microsoft Sans Serif" w:eastAsia="Times New Roman" w:hAnsi="Microsoft Sans Serif" w:cs="Microsoft Sans Serif"/>
          <w:bCs/>
          <w:noProof/>
          <w:color w:val="000000"/>
          <w:lang w:eastAsia="en-GB"/>
        </w:rPr>
        <w:t>(Bennet, 2011)</w:t>
      </w:r>
      <w:r w:rsidR="007D0AB6" w:rsidRPr="007A7426">
        <w:rPr>
          <w:rFonts w:ascii="Microsoft Sans Serif" w:eastAsia="Times New Roman" w:hAnsi="Microsoft Sans Serif" w:cs="Microsoft Sans Serif"/>
          <w:bCs/>
          <w:color w:val="000000"/>
          <w:lang w:eastAsia="en-GB"/>
        </w:rPr>
        <w:fldChar w:fldCharType="end"/>
      </w:r>
      <w:r w:rsidR="00F71A68" w:rsidRPr="007A7426">
        <w:rPr>
          <w:rFonts w:ascii="Microsoft Sans Serif" w:eastAsia="Times New Roman" w:hAnsi="Microsoft Sans Serif" w:cs="Microsoft Sans Serif"/>
          <w:bCs/>
          <w:color w:val="000000"/>
          <w:lang w:eastAsia="en-GB"/>
        </w:rPr>
        <w:t xml:space="preserve">, </w:t>
      </w:r>
      <w:r w:rsidR="004B71F6" w:rsidRPr="007A7426">
        <w:rPr>
          <w:rFonts w:ascii="Microsoft Sans Serif" w:eastAsia="Times New Roman" w:hAnsi="Microsoft Sans Serif" w:cs="Microsoft Sans Serif"/>
          <w:bCs/>
          <w:color w:val="000000"/>
          <w:lang w:eastAsia="en-GB"/>
        </w:rPr>
        <w:t xml:space="preserve">sport </w:t>
      </w:r>
      <w:r w:rsidR="007D0AB6" w:rsidRPr="007A7426">
        <w:rPr>
          <w:rFonts w:ascii="Microsoft Sans Serif" w:eastAsia="Times New Roman" w:hAnsi="Microsoft Sans Serif" w:cs="Microsoft Sans Serif"/>
          <w:bCs/>
          <w:color w:val="000000"/>
          <w:lang w:eastAsia="en-GB"/>
        </w:rPr>
        <w:fldChar w:fldCharType="begin" w:fldLock="1"/>
      </w:r>
      <w:r w:rsidR="007D0AB6" w:rsidRPr="007A7426">
        <w:rPr>
          <w:rFonts w:ascii="Microsoft Sans Serif" w:eastAsia="Times New Roman" w:hAnsi="Microsoft Sans Serif" w:cs="Microsoft Sans Serif"/>
          <w:bCs/>
          <w:color w:val="000000"/>
          <w:lang w:eastAsia="en-GB"/>
        </w:rPr>
        <w:instrText>ADDIN CSL_CITATION {"citationItems":[{"id":"ITEM-1","itemData":{"author":[{"dropping-particle":"","family":"Hancock","given":"MG","non-dropping-particle":"","parse-names":false,"suffix":""},{"dropping-particle":"","family":"Hums","given":"MA","non-dropping-particle":"","parse-names":false,"suffix":""}],"container-title":"Sport Management Review","id":"ITEM-1","issue":"2","issued":{"date-parts":[["2016"]]},"page":"198-210","title":"A “leaky pipeline”?: Factors affecting the career development of senior-level female administrators in NCAA Division I athletic departments","type":"article-journal","volume":"19"},"uris":["http://www.mendeley.com/documents/?uuid=b6eab7ea-da59-3224-99a2-4f41b8d618dd"]}],"mendeley":{"formattedCitation":"(Hancock and Hums, 2016)","plainTextFormattedCitation":"(Hancock and Hums, 2016)","previouslyFormattedCitation":"(Hancock and Hums, 2016)"},"properties":{"noteIndex":0},"schema":"https://github.com/citation-style-language/schema/raw/master/csl-citation.json"}</w:instrText>
      </w:r>
      <w:r w:rsidR="007D0AB6" w:rsidRPr="007A7426">
        <w:rPr>
          <w:rFonts w:ascii="Microsoft Sans Serif" w:eastAsia="Times New Roman" w:hAnsi="Microsoft Sans Serif" w:cs="Microsoft Sans Serif"/>
          <w:bCs/>
          <w:color w:val="000000"/>
          <w:lang w:eastAsia="en-GB"/>
        </w:rPr>
        <w:fldChar w:fldCharType="separate"/>
      </w:r>
      <w:r w:rsidR="007D0AB6" w:rsidRPr="007A7426">
        <w:rPr>
          <w:rFonts w:ascii="Microsoft Sans Serif" w:eastAsia="Times New Roman" w:hAnsi="Microsoft Sans Serif" w:cs="Microsoft Sans Serif"/>
          <w:bCs/>
          <w:noProof/>
          <w:color w:val="000000"/>
          <w:lang w:eastAsia="en-GB"/>
        </w:rPr>
        <w:t>(Hancock and Hums, 2016)</w:t>
      </w:r>
      <w:r w:rsidR="007D0AB6" w:rsidRPr="007A7426">
        <w:rPr>
          <w:rFonts w:ascii="Microsoft Sans Serif" w:eastAsia="Times New Roman" w:hAnsi="Microsoft Sans Serif" w:cs="Microsoft Sans Serif"/>
          <w:bCs/>
          <w:color w:val="000000"/>
          <w:lang w:eastAsia="en-GB"/>
        </w:rPr>
        <w:fldChar w:fldCharType="end"/>
      </w:r>
      <w:r w:rsidR="00F71A68" w:rsidRPr="007A7426">
        <w:rPr>
          <w:rFonts w:ascii="Microsoft Sans Serif" w:eastAsia="Times New Roman" w:hAnsi="Microsoft Sans Serif" w:cs="Microsoft Sans Serif"/>
          <w:bCs/>
          <w:color w:val="000000"/>
          <w:lang w:eastAsia="en-GB"/>
        </w:rPr>
        <w:t xml:space="preserve"> and sailing </w:t>
      </w:r>
      <w:r w:rsidR="00F71A68" w:rsidRPr="007A7426">
        <w:rPr>
          <w:rFonts w:ascii="Microsoft Sans Serif" w:eastAsia="Times New Roman" w:hAnsi="Microsoft Sans Serif" w:cs="Microsoft Sans Serif"/>
          <w:bCs/>
          <w:color w:val="000000"/>
          <w:lang w:eastAsia="en-GB"/>
        </w:rPr>
        <w:fldChar w:fldCharType="begin" w:fldLock="1"/>
      </w:r>
      <w:r w:rsidR="00F71A68" w:rsidRPr="007A7426">
        <w:rPr>
          <w:rFonts w:ascii="Microsoft Sans Serif" w:eastAsia="Times New Roman" w:hAnsi="Microsoft Sans Serif" w:cs="Microsoft Sans Serif"/>
          <w:bCs/>
          <w:color w:val="000000"/>
          <w:lang w:eastAsia="en-GB"/>
        </w:rPr>
        <w:instrText>ADDIN CSL_CITATION {"citationItems":[{"id":"ITEM-1","itemData":{"author":[{"dropping-particle":"","family":"Low","given":"V","non-dropping-particle":"","parse-names":false,"suffix":""},{"dropping-particle":"","family":"Dillion","given":"L","non-dropping-particle":"","parse-names":false,"suffix":""},{"dropping-particle":"","family":"Caffari","given":"D","non-dropping-particle":"","parse-names":false,"suffix":""},{"dropping-particle":"","family":"Hoare","given":"H","non-dropping-particle":"","parse-names":false,"suffix":""},{"dropping-particle":"","family":"Pindar","given":"A","non-dropping-particle":"","parse-names":false,"suffix":""}],"id":"ITEM-1","issued":{"date-parts":[["2019"]]},"number-of-pages":"1-67","publisher-place":"London","title":"Women in Sailing Strategic Review","type":"report"},"uris":["http://www.mendeley.com/documents/?uuid=149451fa-1f8b-36cb-a817-0cb1793ed357"]}],"mendeley":{"formattedCitation":"(Low et al., 2019)","plainTextFormattedCitation":"(Low et al., 2019)"},"properties":{"noteIndex":0},"schema":"https://github.com/citation-style-language/schema/raw/master/csl-citation.json"}</w:instrText>
      </w:r>
      <w:r w:rsidR="00F71A68" w:rsidRPr="007A7426">
        <w:rPr>
          <w:rFonts w:ascii="Microsoft Sans Serif" w:eastAsia="Times New Roman" w:hAnsi="Microsoft Sans Serif" w:cs="Microsoft Sans Serif"/>
          <w:bCs/>
          <w:color w:val="000000"/>
          <w:lang w:eastAsia="en-GB"/>
        </w:rPr>
        <w:fldChar w:fldCharType="separate"/>
      </w:r>
      <w:r w:rsidR="00F71A68" w:rsidRPr="007A7426">
        <w:rPr>
          <w:rFonts w:ascii="Microsoft Sans Serif" w:eastAsia="Times New Roman" w:hAnsi="Microsoft Sans Serif" w:cs="Microsoft Sans Serif"/>
          <w:bCs/>
          <w:noProof/>
          <w:color w:val="000000"/>
          <w:lang w:eastAsia="en-GB"/>
        </w:rPr>
        <w:t>(Low et al., 2019)</w:t>
      </w:r>
      <w:r w:rsidR="00F71A68" w:rsidRPr="007A7426">
        <w:rPr>
          <w:rFonts w:ascii="Microsoft Sans Serif" w:eastAsia="Times New Roman" w:hAnsi="Microsoft Sans Serif" w:cs="Microsoft Sans Serif"/>
          <w:bCs/>
          <w:color w:val="000000"/>
          <w:lang w:eastAsia="en-GB"/>
        </w:rPr>
        <w:fldChar w:fldCharType="end"/>
      </w:r>
      <w:r w:rsidR="004B71F6" w:rsidRPr="007A7426">
        <w:rPr>
          <w:rFonts w:ascii="Microsoft Sans Serif" w:eastAsia="Times New Roman" w:hAnsi="Microsoft Sans Serif" w:cs="Microsoft Sans Serif"/>
          <w:bCs/>
          <w:color w:val="000000"/>
          <w:lang w:eastAsia="en-GB"/>
        </w:rPr>
        <w:t>.</w:t>
      </w:r>
      <w:r w:rsidRPr="007A7426">
        <w:rPr>
          <w:rFonts w:ascii="Microsoft Sans Serif" w:eastAsia="Times New Roman" w:hAnsi="Microsoft Sans Serif" w:cs="Microsoft Sans Serif"/>
          <w:bCs/>
          <w:color w:val="000000"/>
          <w:lang w:eastAsia="en-GB"/>
        </w:rPr>
        <w:t xml:space="preserve"> </w:t>
      </w:r>
      <w:r w:rsidR="00C84B4E" w:rsidRPr="007A7426">
        <w:rPr>
          <w:rFonts w:ascii="Microsoft Sans Serif" w:eastAsia="Times New Roman" w:hAnsi="Microsoft Sans Serif" w:cs="Microsoft Sans Serif"/>
          <w:bCs/>
          <w:color w:val="000000"/>
          <w:lang w:eastAsia="en-GB"/>
        </w:rPr>
        <w:t>There are regional differences between the total membership and the male:</w:t>
      </w:r>
      <w:r w:rsidR="007A1C68">
        <w:rPr>
          <w:rFonts w:ascii="Microsoft Sans Serif" w:eastAsia="Times New Roman" w:hAnsi="Microsoft Sans Serif" w:cs="Microsoft Sans Serif"/>
          <w:bCs/>
          <w:color w:val="000000"/>
          <w:lang w:eastAsia="en-GB"/>
        </w:rPr>
        <w:t xml:space="preserve"> </w:t>
      </w:r>
      <w:r w:rsidR="00C84B4E" w:rsidRPr="007A7426">
        <w:rPr>
          <w:rFonts w:ascii="Microsoft Sans Serif" w:eastAsia="Times New Roman" w:hAnsi="Microsoft Sans Serif" w:cs="Microsoft Sans Serif"/>
          <w:bCs/>
          <w:color w:val="000000"/>
          <w:lang w:eastAsia="en-GB"/>
        </w:rPr>
        <w:t>female</w:t>
      </w:r>
      <w:r w:rsidR="00D24622">
        <w:rPr>
          <w:rFonts w:ascii="Microsoft Sans Serif" w:eastAsia="Times New Roman" w:hAnsi="Microsoft Sans Serif" w:cs="Microsoft Sans Serif"/>
          <w:bCs/>
          <w:color w:val="000000"/>
          <w:lang w:eastAsia="en-GB"/>
        </w:rPr>
        <w:t xml:space="preserve"> (figure 1)</w:t>
      </w:r>
      <w:r w:rsidR="00C84B4E" w:rsidRPr="007A7426">
        <w:rPr>
          <w:rFonts w:ascii="Microsoft Sans Serif" w:eastAsia="Times New Roman" w:hAnsi="Microsoft Sans Serif" w:cs="Microsoft Sans Serif"/>
          <w:bCs/>
          <w:color w:val="000000"/>
          <w:lang w:eastAsia="en-GB"/>
        </w:rPr>
        <w:t>, with the largest region and the closest male:</w:t>
      </w:r>
      <w:r w:rsidR="007A1C68">
        <w:rPr>
          <w:rFonts w:ascii="Microsoft Sans Serif" w:eastAsia="Times New Roman" w:hAnsi="Microsoft Sans Serif" w:cs="Microsoft Sans Serif"/>
          <w:bCs/>
          <w:color w:val="000000"/>
          <w:lang w:eastAsia="en-GB"/>
        </w:rPr>
        <w:t xml:space="preserve"> </w:t>
      </w:r>
      <w:r w:rsidR="00C84B4E" w:rsidRPr="007A7426">
        <w:rPr>
          <w:rFonts w:ascii="Microsoft Sans Serif" w:eastAsia="Times New Roman" w:hAnsi="Microsoft Sans Serif" w:cs="Microsoft Sans Serif"/>
          <w:bCs/>
          <w:color w:val="000000"/>
          <w:lang w:eastAsia="en-GB"/>
        </w:rPr>
        <w:t>female being the western region (355:357), while the largest disparity is present i</w:t>
      </w:r>
      <w:r w:rsidR="00DF6170">
        <w:rPr>
          <w:rFonts w:ascii="Microsoft Sans Serif" w:eastAsia="Times New Roman" w:hAnsi="Microsoft Sans Serif" w:cs="Microsoft Sans Serif"/>
          <w:bCs/>
          <w:color w:val="000000"/>
          <w:lang w:eastAsia="en-GB"/>
        </w:rPr>
        <w:t xml:space="preserve">n the southern region (325:225). </w:t>
      </w:r>
      <w:r w:rsidR="00C84B4E" w:rsidRPr="007A7426">
        <w:rPr>
          <w:rFonts w:ascii="Microsoft Sans Serif" w:eastAsia="Times New Roman" w:hAnsi="Microsoft Sans Serif" w:cs="Microsoft Sans Serif"/>
          <w:bCs/>
          <w:color w:val="000000"/>
          <w:lang w:eastAsia="en-GB"/>
        </w:rPr>
        <w:t xml:space="preserve"> </w:t>
      </w:r>
    </w:p>
    <w:p w14:paraId="051C1185" w14:textId="77777777" w:rsidR="00C84B4E" w:rsidRPr="007A7426" w:rsidRDefault="00C84B4E" w:rsidP="00C84B4E">
      <w:pPr>
        <w:keepNext/>
        <w:spacing w:line="240" w:lineRule="auto"/>
        <w:rPr>
          <w:rFonts w:ascii="Microsoft Sans Serif" w:hAnsi="Microsoft Sans Serif" w:cs="Microsoft Sans Serif"/>
        </w:rPr>
      </w:pPr>
      <w:r w:rsidRPr="007A7426">
        <w:rPr>
          <w:rFonts w:ascii="Microsoft Sans Serif" w:hAnsi="Microsoft Sans Serif" w:cs="Microsoft Sans Serif"/>
        </w:rPr>
        <w:object w:dxaOrig="9015" w:dyaOrig="6720" w14:anchorId="6BF38F7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3.75pt;height:338.25pt" o:ole="">
            <v:imagedata r:id="rId8" o:title=""/>
          </v:shape>
          <o:OLEObject Type="Embed" ProgID="SigmaPlotGraphicObject.13" ShapeID="_x0000_i1025" DrawAspect="Content" ObjectID="_1644672260" r:id="rId9"/>
        </w:object>
      </w:r>
    </w:p>
    <w:p w14:paraId="3E7B65EA" w14:textId="638BD4FB" w:rsidR="00C84B4E" w:rsidRPr="00D24622" w:rsidRDefault="00C84B4E" w:rsidP="00C84B4E">
      <w:pPr>
        <w:pStyle w:val="Caption"/>
        <w:rPr>
          <w:rFonts w:ascii="Microsoft Sans Serif" w:eastAsia="Times New Roman" w:hAnsi="Microsoft Sans Serif" w:cs="Microsoft Sans Serif"/>
          <w:bCs/>
          <w:color w:val="auto"/>
          <w:lang w:eastAsia="en-GB"/>
        </w:rPr>
      </w:pPr>
      <w:r w:rsidRPr="00D24622">
        <w:rPr>
          <w:rFonts w:ascii="Microsoft Sans Serif" w:hAnsi="Microsoft Sans Serif" w:cs="Microsoft Sans Serif"/>
          <w:color w:val="auto"/>
        </w:rPr>
        <w:t xml:space="preserve">Figure </w:t>
      </w:r>
      <w:r w:rsidR="00F962D7" w:rsidRPr="00D24622">
        <w:rPr>
          <w:rFonts w:ascii="Microsoft Sans Serif" w:hAnsi="Microsoft Sans Serif" w:cs="Microsoft Sans Serif"/>
          <w:color w:val="auto"/>
        </w:rPr>
        <w:fldChar w:fldCharType="begin"/>
      </w:r>
      <w:r w:rsidR="00F962D7" w:rsidRPr="00D24622">
        <w:rPr>
          <w:rFonts w:ascii="Microsoft Sans Serif" w:hAnsi="Microsoft Sans Serif" w:cs="Microsoft Sans Serif"/>
          <w:color w:val="auto"/>
        </w:rPr>
        <w:instrText xml:space="preserve"> SEQ Figure \* ARABIC </w:instrText>
      </w:r>
      <w:r w:rsidR="00F962D7" w:rsidRPr="00D24622">
        <w:rPr>
          <w:rFonts w:ascii="Microsoft Sans Serif" w:hAnsi="Microsoft Sans Serif" w:cs="Microsoft Sans Serif"/>
          <w:color w:val="auto"/>
        </w:rPr>
        <w:fldChar w:fldCharType="separate"/>
      </w:r>
      <w:r w:rsidR="00F22EF5">
        <w:rPr>
          <w:rFonts w:ascii="Microsoft Sans Serif" w:hAnsi="Microsoft Sans Serif" w:cs="Microsoft Sans Serif"/>
          <w:noProof/>
          <w:color w:val="auto"/>
        </w:rPr>
        <w:t>1</w:t>
      </w:r>
      <w:r w:rsidR="00F962D7" w:rsidRPr="00D24622">
        <w:rPr>
          <w:rFonts w:ascii="Microsoft Sans Serif" w:hAnsi="Microsoft Sans Serif" w:cs="Microsoft Sans Serif"/>
          <w:noProof/>
          <w:color w:val="auto"/>
        </w:rPr>
        <w:fldChar w:fldCharType="end"/>
      </w:r>
      <w:r w:rsidR="00D24622" w:rsidRPr="00D24622">
        <w:rPr>
          <w:rFonts w:ascii="Microsoft Sans Serif" w:hAnsi="Microsoft Sans Serif" w:cs="Microsoft Sans Serif"/>
          <w:color w:val="auto"/>
        </w:rPr>
        <w:t>:</w:t>
      </w:r>
      <w:r w:rsidRPr="00D24622">
        <w:rPr>
          <w:rFonts w:ascii="Microsoft Sans Serif" w:hAnsi="Microsoft Sans Serif" w:cs="Microsoft Sans Serif"/>
          <w:color w:val="auto"/>
        </w:rPr>
        <w:t xml:space="preserve"> </w:t>
      </w:r>
      <w:r w:rsidR="007427F8">
        <w:rPr>
          <w:rFonts w:ascii="Microsoft Sans Serif" w:hAnsi="Microsoft Sans Serif" w:cs="Microsoft Sans Serif"/>
          <w:color w:val="auto"/>
        </w:rPr>
        <w:t>Club M</w:t>
      </w:r>
      <w:r w:rsidRPr="00D24622">
        <w:rPr>
          <w:rFonts w:ascii="Microsoft Sans Serif" w:hAnsi="Microsoft Sans Serif" w:cs="Microsoft Sans Serif"/>
          <w:color w:val="auto"/>
        </w:rPr>
        <w:t>embership numbers by region</w:t>
      </w:r>
    </w:p>
    <w:p w14:paraId="5C143D03" w14:textId="1D4A963A" w:rsidR="00DF6170" w:rsidRDefault="004A2547" w:rsidP="00D24622">
      <w:pPr>
        <w:spacing w:line="240" w:lineRule="auto"/>
        <w:rPr>
          <w:rFonts w:ascii="Microsoft Sans Serif" w:eastAsia="Times New Roman" w:hAnsi="Microsoft Sans Serif" w:cs="Microsoft Sans Serif"/>
          <w:bCs/>
          <w:color w:val="000000"/>
          <w:lang w:eastAsia="en-GB"/>
        </w:rPr>
      </w:pPr>
      <w:r w:rsidRPr="007A7426">
        <w:rPr>
          <w:rFonts w:ascii="Microsoft Sans Serif" w:eastAsia="Times New Roman" w:hAnsi="Microsoft Sans Serif" w:cs="Microsoft Sans Serif"/>
          <w:b/>
          <w:bCs/>
          <w:color w:val="000000"/>
          <w:lang w:eastAsia="en-GB"/>
        </w:rPr>
        <w:br/>
      </w:r>
    </w:p>
    <w:p w14:paraId="5171E1CC" w14:textId="77777777" w:rsidR="00DF6170" w:rsidRDefault="00DF6170">
      <w:pPr>
        <w:rPr>
          <w:rFonts w:ascii="Microsoft Sans Serif" w:eastAsia="Times New Roman" w:hAnsi="Microsoft Sans Serif" w:cs="Microsoft Sans Serif"/>
          <w:bCs/>
          <w:color w:val="000000"/>
          <w:lang w:eastAsia="en-GB"/>
        </w:rPr>
      </w:pPr>
      <w:r>
        <w:rPr>
          <w:rFonts w:ascii="Microsoft Sans Serif" w:eastAsia="Times New Roman" w:hAnsi="Microsoft Sans Serif" w:cs="Microsoft Sans Serif"/>
          <w:bCs/>
          <w:color w:val="000000"/>
          <w:lang w:eastAsia="en-GB"/>
        </w:rPr>
        <w:br w:type="page"/>
      </w:r>
    </w:p>
    <w:p w14:paraId="028698AF" w14:textId="2DD6E9A1" w:rsidR="00DF6170" w:rsidRDefault="00DF6170" w:rsidP="00DF6170">
      <w:pPr>
        <w:spacing w:line="240" w:lineRule="auto"/>
        <w:rPr>
          <w:rFonts w:ascii="Microsoft Sans Serif" w:eastAsia="Times New Roman" w:hAnsi="Microsoft Sans Serif" w:cs="Microsoft Sans Serif"/>
          <w:b/>
          <w:bCs/>
          <w:color w:val="000000"/>
          <w:sz w:val="32"/>
          <w:szCs w:val="28"/>
          <w:u w:val="single"/>
          <w:lang w:eastAsia="en-GB"/>
        </w:rPr>
      </w:pPr>
      <w:r>
        <w:rPr>
          <w:rFonts w:ascii="Microsoft Sans Serif" w:eastAsia="Times New Roman" w:hAnsi="Microsoft Sans Serif" w:cs="Microsoft Sans Serif"/>
          <w:b/>
          <w:bCs/>
          <w:color w:val="000000"/>
          <w:sz w:val="32"/>
          <w:szCs w:val="28"/>
          <w:u w:val="single"/>
          <w:lang w:eastAsia="en-GB"/>
        </w:rPr>
        <w:lastRenderedPageBreak/>
        <w:t>What are they participating in?</w:t>
      </w:r>
    </w:p>
    <w:p w14:paraId="62101034" w14:textId="77777777" w:rsidR="00DA6F72" w:rsidRPr="007A7426" w:rsidRDefault="00DA6F72" w:rsidP="00D24622">
      <w:pPr>
        <w:spacing w:line="240" w:lineRule="auto"/>
        <w:rPr>
          <w:rFonts w:ascii="Microsoft Sans Serif" w:eastAsia="Times New Roman" w:hAnsi="Microsoft Sans Serif" w:cs="Microsoft Sans Serif"/>
          <w:bCs/>
          <w:color w:val="000000"/>
          <w:lang w:eastAsia="en-GB"/>
        </w:rPr>
      </w:pPr>
    </w:p>
    <w:p w14:paraId="6681B713" w14:textId="3B873819" w:rsidR="00C85448" w:rsidRPr="007A7426" w:rsidRDefault="004B71F6" w:rsidP="00D24622">
      <w:pPr>
        <w:spacing w:line="240" w:lineRule="auto"/>
        <w:jc w:val="both"/>
        <w:rPr>
          <w:rFonts w:ascii="Microsoft Sans Serif" w:eastAsia="Times New Roman" w:hAnsi="Microsoft Sans Serif" w:cs="Microsoft Sans Serif"/>
          <w:bCs/>
          <w:color w:val="000000"/>
          <w:lang w:eastAsia="en-GB"/>
        </w:rPr>
      </w:pPr>
      <w:r w:rsidRPr="007A7426">
        <w:rPr>
          <w:rFonts w:ascii="Microsoft Sans Serif" w:eastAsia="Times New Roman" w:hAnsi="Microsoft Sans Serif" w:cs="Microsoft Sans Serif"/>
          <w:bCs/>
          <w:color w:val="000000"/>
          <w:lang w:eastAsia="en-GB"/>
        </w:rPr>
        <w:t>A large proportion of these members actively participated in t</w:t>
      </w:r>
      <w:r w:rsidR="00F71A68" w:rsidRPr="007A7426">
        <w:rPr>
          <w:rFonts w:ascii="Microsoft Sans Serif" w:eastAsia="Times New Roman" w:hAnsi="Microsoft Sans Serif" w:cs="Microsoft Sans Serif"/>
          <w:bCs/>
          <w:color w:val="000000"/>
          <w:lang w:eastAsia="en-GB"/>
        </w:rPr>
        <w:t xml:space="preserve">he club’s activities (66.29%) an </w:t>
      </w:r>
      <w:r w:rsidRPr="007A7426">
        <w:rPr>
          <w:rFonts w:ascii="Microsoft Sans Serif" w:eastAsia="Times New Roman" w:hAnsi="Microsoft Sans Serif" w:cs="Microsoft Sans Serif"/>
          <w:bCs/>
          <w:color w:val="000000"/>
          <w:lang w:eastAsia="en-GB"/>
        </w:rPr>
        <w:t xml:space="preserve">increase compared to the UK average of 37% </w:t>
      </w:r>
      <w:r w:rsidRPr="007A7426">
        <w:rPr>
          <w:rFonts w:ascii="Microsoft Sans Serif" w:eastAsia="Times New Roman" w:hAnsi="Microsoft Sans Serif" w:cs="Microsoft Sans Serif"/>
          <w:bCs/>
          <w:color w:val="000000"/>
          <w:lang w:eastAsia="en-GB"/>
        </w:rPr>
        <w:fldChar w:fldCharType="begin" w:fldLock="1"/>
      </w:r>
      <w:r w:rsidRPr="007A7426">
        <w:rPr>
          <w:rFonts w:ascii="Microsoft Sans Serif" w:eastAsia="Times New Roman" w:hAnsi="Microsoft Sans Serif" w:cs="Microsoft Sans Serif"/>
          <w:bCs/>
          <w:color w:val="000000"/>
          <w:lang w:eastAsia="en-GB"/>
        </w:rPr>
        <w:instrText>ADDIN CSL_CITATION {"citationItems":[{"id":"ITEM-1","itemData":{"author":[{"dropping-particle":"","family":"RYA","given":"","non-dropping-particle":"","parse-names":false,"suffix":""}],"id":"ITEM-1","issued":{"date-parts":[["2019"]]},"number-of-pages":"1-15","publisher-place":"Southampton","title":"2018 RYA Club Census","type":"report"},"uris":["http://www.mendeley.com/documents/?uuid=6fae1039-95bf-4fff-ab42-dc687536bc5b"]}],"mendeley":{"formattedCitation":"(RYA, 2019)","plainTextFormattedCitation":"(RYA, 2019)","previouslyFormattedCitation":"(RYA, 2019)"},"properties":{"noteIndex":0},"schema":"https://github.com/citation-style-language/schema/raw/master/csl-citation.json"}</w:instrText>
      </w:r>
      <w:r w:rsidRPr="007A7426">
        <w:rPr>
          <w:rFonts w:ascii="Microsoft Sans Serif" w:eastAsia="Times New Roman" w:hAnsi="Microsoft Sans Serif" w:cs="Microsoft Sans Serif"/>
          <w:bCs/>
          <w:color w:val="000000"/>
          <w:lang w:eastAsia="en-GB"/>
        </w:rPr>
        <w:fldChar w:fldCharType="separate"/>
      </w:r>
      <w:r w:rsidRPr="007A7426">
        <w:rPr>
          <w:rFonts w:ascii="Microsoft Sans Serif" w:eastAsia="Times New Roman" w:hAnsi="Microsoft Sans Serif" w:cs="Microsoft Sans Serif"/>
          <w:bCs/>
          <w:noProof/>
          <w:color w:val="000000"/>
          <w:lang w:eastAsia="en-GB"/>
        </w:rPr>
        <w:t>(RYA, 2019)</w:t>
      </w:r>
      <w:r w:rsidRPr="007A7426">
        <w:rPr>
          <w:rFonts w:ascii="Microsoft Sans Serif" w:eastAsia="Times New Roman" w:hAnsi="Microsoft Sans Serif" w:cs="Microsoft Sans Serif"/>
          <w:bCs/>
          <w:color w:val="000000"/>
          <w:lang w:eastAsia="en-GB"/>
        </w:rPr>
        <w:fldChar w:fldCharType="end"/>
      </w:r>
      <w:r w:rsidRPr="007A7426">
        <w:rPr>
          <w:rFonts w:ascii="Microsoft Sans Serif" w:eastAsia="Times New Roman" w:hAnsi="Microsoft Sans Serif" w:cs="Microsoft Sans Serif"/>
          <w:bCs/>
          <w:color w:val="000000"/>
          <w:lang w:eastAsia="en-GB"/>
        </w:rPr>
        <w:t xml:space="preserve">. </w:t>
      </w:r>
      <w:r w:rsidR="004135EC" w:rsidRPr="007A7426">
        <w:rPr>
          <w:rFonts w:ascii="Microsoft Sans Serif" w:eastAsia="Times New Roman" w:hAnsi="Microsoft Sans Serif" w:cs="Microsoft Sans Serif"/>
          <w:bCs/>
          <w:color w:val="000000"/>
          <w:lang w:eastAsia="en-GB"/>
        </w:rPr>
        <w:t>This may ref</w:t>
      </w:r>
      <w:r w:rsidR="00FF6BC0" w:rsidRPr="007A7426">
        <w:rPr>
          <w:rFonts w:ascii="Microsoft Sans Serif" w:eastAsia="Times New Roman" w:hAnsi="Microsoft Sans Serif" w:cs="Microsoft Sans Serif"/>
          <w:bCs/>
          <w:color w:val="000000"/>
          <w:lang w:eastAsia="en-GB"/>
        </w:rPr>
        <w:t xml:space="preserve">lect the shorter university sailing season </w:t>
      </w:r>
      <w:r w:rsidR="004135EC" w:rsidRPr="007A7426">
        <w:rPr>
          <w:rFonts w:ascii="Microsoft Sans Serif" w:eastAsia="Times New Roman" w:hAnsi="Microsoft Sans Serif" w:cs="Microsoft Sans Serif"/>
          <w:bCs/>
          <w:color w:val="000000"/>
          <w:lang w:eastAsia="en-GB"/>
        </w:rPr>
        <w:t xml:space="preserve">compared to the UK sailing season, in addition to an increased amount of free time to attend sporting activities compared to many older sailors. </w:t>
      </w:r>
      <w:r w:rsidRPr="007A7426">
        <w:rPr>
          <w:rFonts w:ascii="Microsoft Sans Serif" w:eastAsia="Times New Roman" w:hAnsi="Microsoft Sans Serif" w:cs="Microsoft Sans Serif"/>
          <w:bCs/>
          <w:color w:val="000000"/>
          <w:lang w:eastAsia="en-GB"/>
        </w:rPr>
        <w:t>The</w:t>
      </w:r>
      <w:r w:rsidR="00055561" w:rsidRPr="007A7426">
        <w:rPr>
          <w:rFonts w:ascii="Microsoft Sans Serif" w:eastAsia="Times New Roman" w:hAnsi="Microsoft Sans Serif" w:cs="Microsoft Sans Serif"/>
          <w:bCs/>
          <w:color w:val="000000"/>
          <w:lang w:eastAsia="en-GB"/>
        </w:rPr>
        <w:t xml:space="preserve"> activities members were participating in was variable, with a reduced frequency of people participating in fleet racing, match racing and yacht raci</w:t>
      </w:r>
      <w:r w:rsidR="004135EC" w:rsidRPr="007A7426">
        <w:rPr>
          <w:rFonts w:ascii="Microsoft Sans Serif" w:eastAsia="Times New Roman" w:hAnsi="Microsoft Sans Serif" w:cs="Microsoft Sans Serif"/>
          <w:bCs/>
          <w:color w:val="000000"/>
          <w:lang w:eastAsia="en-GB"/>
        </w:rPr>
        <w:t>ng compared to other activities</w:t>
      </w:r>
      <w:r w:rsidR="00055561" w:rsidRPr="007A7426">
        <w:rPr>
          <w:rFonts w:ascii="Microsoft Sans Serif" w:eastAsia="Times New Roman" w:hAnsi="Microsoft Sans Serif" w:cs="Microsoft Sans Serif"/>
          <w:bCs/>
          <w:color w:val="000000"/>
          <w:lang w:eastAsia="en-GB"/>
        </w:rPr>
        <w:t xml:space="preserve">, while most clubs reported high levels of participation in the social side of their club (figure </w:t>
      </w:r>
      <w:r w:rsidR="00D24622">
        <w:rPr>
          <w:rFonts w:ascii="Microsoft Sans Serif" w:eastAsia="Times New Roman" w:hAnsi="Microsoft Sans Serif" w:cs="Microsoft Sans Serif"/>
          <w:bCs/>
          <w:color w:val="000000"/>
          <w:lang w:eastAsia="en-GB"/>
        </w:rPr>
        <w:t>2</w:t>
      </w:r>
      <w:r w:rsidR="00055561" w:rsidRPr="007A7426">
        <w:rPr>
          <w:rFonts w:ascii="Microsoft Sans Serif" w:eastAsia="Times New Roman" w:hAnsi="Microsoft Sans Serif" w:cs="Microsoft Sans Serif"/>
          <w:bCs/>
          <w:color w:val="000000"/>
          <w:lang w:eastAsia="en-GB"/>
        </w:rPr>
        <w:t xml:space="preserve">). </w:t>
      </w:r>
      <w:r w:rsidRPr="007A7426">
        <w:rPr>
          <w:rFonts w:ascii="Microsoft Sans Serif" w:eastAsia="Times New Roman" w:hAnsi="Microsoft Sans Serif" w:cs="Microsoft Sans Serif"/>
          <w:bCs/>
          <w:color w:val="000000"/>
          <w:lang w:eastAsia="en-GB"/>
        </w:rPr>
        <w:t xml:space="preserve">This is to be expected as university sailing </w:t>
      </w:r>
      <w:r w:rsidR="00DF6170">
        <w:rPr>
          <w:rFonts w:ascii="Microsoft Sans Serif" w:eastAsia="Times New Roman" w:hAnsi="Microsoft Sans Serif" w:cs="Microsoft Sans Serif"/>
          <w:bCs/>
          <w:color w:val="000000"/>
          <w:lang w:eastAsia="en-GB"/>
        </w:rPr>
        <w:t xml:space="preserve">is often perceived as </w:t>
      </w:r>
      <w:r w:rsidRPr="007A7426">
        <w:rPr>
          <w:rFonts w:ascii="Microsoft Sans Serif" w:eastAsia="Times New Roman" w:hAnsi="Microsoft Sans Serif" w:cs="Microsoft Sans Serif"/>
          <w:bCs/>
          <w:color w:val="000000"/>
          <w:lang w:eastAsia="en-GB"/>
        </w:rPr>
        <w:t xml:space="preserve">focussing upon team racing and socials, while other activities such as fleet racing are </w:t>
      </w:r>
      <w:r w:rsidR="00D24622" w:rsidRPr="007A7426">
        <w:rPr>
          <w:rFonts w:ascii="Microsoft Sans Serif" w:eastAsia="Times New Roman" w:hAnsi="Microsoft Sans Serif" w:cs="Microsoft Sans Serif"/>
          <w:bCs/>
          <w:color w:val="000000"/>
          <w:lang w:eastAsia="en-GB"/>
        </w:rPr>
        <w:t>side-lined</w:t>
      </w:r>
      <w:r w:rsidR="00FC18CB" w:rsidRPr="007A7426">
        <w:rPr>
          <w:rFonts w:ascii="Microsoft Sans Serif" w:eastAsia="Times New Roman" w:hAnsi="Microsoft Sans Serif" w:cs="Microsoft Sans Serif"/>
          <w:bCs/>
          <w:color w:val="000000"/>
          <w:lang w:eastAsia="en-GB"/>
        </w:rPr>
        <w:t xml:space="preserve"> </w:t>
      </w:r>
      <w:r w:rsidR="00FC18CB" w:rsidRPr="007A7426">
        <w:rPr>
          <w:rFonts w:ascii="Microsoft Sans Serif" w:eastAsia="Times New Roman" w:hAnsi="Microsoft Sans Serif" w:cs="Microsoft Sans Serif"/>
          <w:bCs/>
          <w:color w:val="000000"/>
          <w:lang w:eastAsia="en-GB"/>
        </w:rPr>
        <w:fldChar w:fldCharType="begin" w:fldLock="1"/>
      </w:r>
      <w:r w:rsidR="00FF6BC0" w:rsidRPr="007A7426">
        <w:rPr>
          <w:rFonts w:ascii="Microsoft Sans Serif" w:eastAsia="Times New Roman" w:hAnsi="Microsoft Sans Serif" w:cs="Microsoft Sans Serif"/>
          <w:bCs/>
          <w:color w:val="000000"/>
          <w:lang w:eastAsia="en-GB"/>
        </w:rPr>
        <w:instrText>ADDIN CSL_CITATION {"citationItems":[{"id":"ITEM-1","itemData":{"author":[{"dropping-particle":"","family":"Robertson","given":"E","non-dropping-particle":"","parse-names":false,"suffix":""},{"dropping-particle":"","family":"West","given":"A","non-dropping-particle":"","parse-names":false,"suffix":""},{"dropping-particle":"","family":"Smith","given":"I","non-dropping-particle":"","parse-names":false,"suffix":""}],"id":"ITEM-1","issued":{"date-parts":[["2019"]]},"number-of-pages":"1-22","publisher-place":"Hamble","title":"BUSA restructure 18/19","type":"report"},"uris":["http://www.mendeley.com/documents/?uuid=9c0da997-dd97-4a6d-94b8-7dbe1d2e30cc"]},{"id":"ITEM-2","itemData":{"author":[{"dropping-particle":"","family":"West","given":"A","non-dropping-particle":"","parse-names":false,"suffix":""}],"id":"ITEM-2","issued":{"date-parts":[["2019"]]},"number-of-pages":"1-22","publisher-place":"Hamble","title":"BUSA Sailor Survey 18/19","type":"report"},"uris":["http://www.mendeley.com/documents/?uuid=a8dc7f96-f67b-454b-877b-e32dd81aca68"]}],"mendeley":{"formattedCitation":"(Robertson et al., 2019; West, 2019)","plainTextFormattedCitation":"(Robertson et al., 2019; West, 2019)","previouslyFormattedCitation":"(Robertson et al., 2019; West, 2019)"},"properties":{"noteIndex":0},"schema":"https://github.com/citation-style-language/schema/raw/master/csl-citation.json"}</w:instrText>
      </w:r>
      <w:r w:rsidR="00FC18CB" w:rsidRPr="007A7426">
        <w:rPr>
          <w:rFonts w:ascii="Microsoft Sans Serif" w:eastAsia="Times New Roman" w:hAnsi="Microsoft Sans Serif" w:cs="Microsoft Sans Serif"/>
          <w:bCs/>
          <w:color w:val="000000"/>
          <w:lang w:eastAsia="en-GB"/>
        </w:rPr>
        <w:fldChar w:fldCharType="separate"/>
      </w:r>
      <w:r w:rsidR="00FC18CB" w:rsidRPr="007A7426">
        <w:rPr>
          <w:rFonts w:ascii="Microsoft Sans Serif" w:eastAsia="Times New Roman" w:hAnsi="Microsoft Sans Serif" w:cs="Microsoft Sans Serif"/>
          <w:bCs/>
          <w:noProof/>
          <w:color w:val="000000"/>
          <w:lang w:eastAsia="en-GB"/>
        </w:rPr>
        <w:t>(Robertson et al., 2019; West, 2019)</w:t>
      </w:r>
      <w:r w:rsidR="00FC18CB" w:rsidRPr="007A7426">
        <w:rPr>
          <w:rFonts w:ascii="Microsoft Sans Serif" w:eastAsia="Times New Roman" w:hAnsi="Microsoft Sans Serif" w:cs="Microsoft Sans Serif"/>
          <w:bCs/>
          <w:color w:val="000000"/>
          <w:lang w:eastAsia="en-GB"/>
        </w:rPr>
        <w:fldChar w:fldCharType="end"/>
      </w:r>
      <w:r w:rsidRPr="007A7426">
        <w:rPr>
          <w:rFonts w:ascii="Microsoft Sans Serif" w:eastAsia="Times New Roman" w:hAnsi="Microsoft Sans Serif" w:cs="Microsoft Sans Serif"/>
          <w:bCs/>
          <w:color w:val="000000"/>
          <w:lang w:eastAsia="en-GB"/>
        </w:rPr>
        <w:t xml:space="preserve">. This suggests important areas </w:t>
      </w:r>
      <w:r w:rsidR="00DA6F72" w:rsidRPr="007A7426">
        <w:rPr>
          <w:rFonts w:ascii="Microsoft Sans Serif" w:eastAsia="Times New Roman" w:hAnsi="Microsoft Sans Serif" w:cs="Microsoft Sans Serif"/>
          <w:bCs/>
          <w:color w:val="000000"/>
          <w:lang w:eastAsia="en-GB"/>
        </w:rPr>
        <w:t xml:space="preserve">in which to increase engagement and support, as team racing and social sailing are not the only potential areas of participation for club members. </w:t>
      </w:r>
    </w:p>
    <w:p w14:paraId="7BDC9935" w14:textId="77777777" w:rsidR="00F22EF5" w:rsidRDefault="00F22EF5" w:rsidP="008D776F">
      <w:pPr>
        <w:keepNext/>
        <w:rPr>
          <w:rFonts w:ascii="Microsoft Sans Serif" w:hAnsi="Microsoft Sans Serif" w:cs="Microsoft Sans Serif"/>
        </w:rPr>
      </w:pPr>
    </w:p>
    <w:p w14:paraId="4434087F" w14:textId="3F6E0C59" w:rsidR="008D776F" w:rsidRPr="007A7426" w:rsidRDefault="003E68FC" w:rsidP="008D776F">
      <w:pPr>
        <w:keepNext/>
        <w:rPr>
          <w:rFonts w:ascii="Microsoft Sans Serif" w:hAnsi="Microsoft Sans Serif" w:cs="Microsoft Sans Serif"/>
        </w:rPr>
      </w:pPr>
      <w:r w:rsidRPr="007A7426">
        <w:rPr>
          <w:rFonts w:ascii="Microsoft Sans Serif" w:hAnsi="Microsoft Sans Serif" w:cs="Microsoft Sans Serif"/>
        </w:rPr>
        <w:object w:dxaOrig="8790" w:dyaOrig="8490" w14:anchorId="33704E8D">
          <v:shape id="_x0000_i1026" type="#_x0000_t75" style="width:7in;height:451.5pt" o:ole="">
            <v:imagedata r:id="rId10" o:title="" croptop="4652f"/>
          </v:shape>
          <o:OLEObject Type="Embed" ProgID="SigmaPlotGraphicObject.13" ShapeID="_x0000_i1026" DrawAspect="Content" ObjectID="_1644672261" r:id="rId11"/>
        </w:object>
      </w:r>
    </w:p>
    <w:p w14:paraId="202F0607" w14:textId="780661AC" w:rsidR="00055561" w:rsidRPr="003E68FC" w:rsidRDefault="008D776F" w:rsidP="008D776F">
      <w:pPr>
        <w:pStyle w:val="Caption"/>
        <w:rPr>
          <w:rFonts w:ascii="Microsoft Sans Serif" w:hAnsi="Microsoft Sans Serif" w:cs="Microsoft Sans Serif"/>
          <w:color w:val="auto"/>
          <w:sz w:val="22"/>
          <w:szCs w:val="22"/>
        </w:rPr>
      </w:pPr>
      <w:r w:rsidRPr="003E68FC">
        <w:rPr>
          <w:rFonts w:ascii="Microsoft Sans Serif" w:hAnsi="Microsoft Sans Serif" w:cs="Microsoft Sans Serif"/>
          <w:color w:val="auto"/>
        </w:rPr>
        <w:t xml:space="preserve">Figure </w:t>
      </w:r>
      <w:r w:rsidR="00827858" w:rsidRPr="003E68FC">
        <w:rPr>
          <w:rFonts w:ascii="Microsoft Sans Serif" w:hAnsi="Microsoft Sans Serif" w:cs="Microsoft Sans Serif"/>
          <w:color w:val="auto"/>
        </w:rPr>
        <w:fldChar w:fldCharType="begin"/>
      </w:r>
      <w:r w:rsidR="00827858" w:rsidRPr="003E68FC">
        <w:rPr>
          <w:rFonts w:ascii="Microsoft Sans Serif" w:hAnsi="Microsoft Sans Serif" w:cs="Microsoft Sans Serif"/>
          <w:color w:val="auto"/>
        </w:rPr>
        <w:instrText xml:space="preserve"> SEQ Figure \* ARABIC </w:instrText>
      </w:r>
      <w:r w:rsidR="00827858" w:rsidRPr="003E68FC">
        <w:rPr>
          <w:rFonts w:ascii="Microsoft Sans Serif" w:hAnsi="Microsoft Sans Serif" w:cs="Microsoft Sans Serif"/>
          <w:color w:val="auto"/>
        </w:rPr>
        <w:fldChar w:fldCharType="separate"/>
      </w:r>
      <w:r w:rsidR="00F22EF5">
        <w:rPr>
          <w:rFonts w:ascii="Microsoft Sans Serif" w:hAnsi="Microsoft Sans Serif" w:cs="Microsoft Sans Serif"/>
          <w:noProof/>
          <w:color w:val="auto"/>
        </w:rPr>
        <w:t>2</w:t>
      </w:r>
      <w:r w:rsidR="00827858" w:rsidRPr="003E68FC">
        <w:rPr>
          <w:rFonts w:ascii="Microsoft Sans Serif" w:hAnsi="Microsoft Sans Serif" w:cs="Microsoft Sans Serif"/>
          <w:noProof/>
          <w:color w:val="auto"/>
        </w:rPr>
        <w:fldChar w:fldCharType="end"/>
      </w:r>
      <w:r w:rsidR="00491D07" w:rsidRPr="003E68FC">
        <w:rPr>
          <w:rFonts w:ascii="Microsoft Sans Serif" w:hAnsi="Microsoft Sans Serif" w:cs="Microsoft Sans Serif"/>
          <w:color w:val="auto"/>
        </w:rPr>
        <w:t>:</w:t>
      </w:r>
      <w:r w:rsidRPr="003E68FC">
        <w:rPr>
          <w:rFonts w:ascii="Microsoft Sans Serif" w:hAnsi="Microsoft Sans Serif" w:cs="Microsoft Sans Serif"/>
          <w:color w:val="auto"/>
        </w:rPr>
        <w:t xml:space="preserve"> </w:t>
      </w:r>
      <w:r w:rsidR="007427F8">
        <w:rPr>
          <w:rFonts w:ascii="Microsoft Sans Serif" w:hAnsi="Microsoft Sans Serif" w:cs="Microsoft Sans Serif"/>
          <w:color w:val="auto"/>
        </w:rPr>
        <w:t>B</w:t>
      </w:r>
      <w:r w:rsidRPr="003E68FC">
        <w:rPr>
          <w:rFonts w:ascii="Microsoft Sans Serif" w:hAnsi="Microsoft Sans Serif" w:cs="Microsoft Sans Serif"/>
          <w:color w:val="auto"/>
        </w:rPr>
        <w:t>reakdown of the number of people participating in each activity</w:t>
      </w:r>
    </w:p>
    <w:p w14:paraId="12D299CE" w14:textId="77777777" w:rsidR="003E68FC" w:rsidRDefault="003E68FC" w:rsidP="003E68FC">
      <w:pPr>
        <w:rPr>
          <w:rFonts w:ascii="Microsoft Sans Serif" w:eastAsia="Times New Roman" w:hAnsi="Microsoft Sans Serif" w:cs="Microsoft Sans Serif"/>
          <w:color w:val="000000"/>
          <w:lang w:eastAsia="en-GB"/>
        </w:rPr>
      </w:pPr>
    </w:p>
    <w:p w14:paraId="795A6886" w14:textId="589F8B55" w:rsidR="00DF6170" w:rsidRDefault="00DF6170" w:rsidP="00DF6170">
      <w:pPr>
        <w:spacing w:line="240" w:lineRule="auto"/>
        <w:rPr>
          <w:rFonts w:ascii="Microsoft Sans Serif" w:eastAsia="Times New Roman" w:hAnsi="Microsoft Sans Serif" w:cs="Microsoft Sans Serif"/>
          <w:b/>
          <w:bCs/>
          <w:color w:val="000000"/>
          <w:sz w:val="32"/>
          <w:szCs w:val="28"/>
          <w:u w:val="single"/>
          <w:lang w:eastAsia="en-GB"/>
        </w:rPr>
      </w:pPr>
      <w:r>
        <w:rPr>
          <w:rFonts w:ascii="Microsoft Sans Serif" w:eastAsia="Times New Roman" w:hAnsi="Microsoft Sans Serif" w:cs="Microsoft Sans Serif"/>
          <w:b/>
          <w:bCs/>
          <w:color w:val="000000"/>
          <w:sz w:val="32"/>
          <w:szCs w:val="28"/>
          <w:u w:val="single"/>
          <w:lang w:eastAsia="en-GB"/>
        </w:rPr>
        <w:lastRenderedPageBreak/>
        <w:t>Which year are they in?</w:t>
      </w:r>
    </w:p>
    <w:p w14:paraId="156B4EEE" w14:textId="77777777" w:rsidR="00DF6170" w:rsidRDefault="00DF6170" w:rsidP="00F22EF5">
      <w:pPr>
        <w:jc w:val="both"/>
        <w:rPr>
          <w:rFonts w:ascii="Microsoft Sans Serif" w:eastAsia="Times New Roman" w:hAnsi="Microsoft Sans Serif" w:cs="Microsoft Sans Serif"/>
          <w:color w:val="000000"/>
          <w:lang w:eastAsia="en-GB"/>
        </w:rPr>
      </w:pPr>
    </w:p>
    <w:p w14:paraId="3074F4E6" w14:textId="77777777" w:rsidR="00DF6170" w:rsidRDefault="00055561" w:rsidP="00DF6170">
      <w:pPr>
        <w:jc w:val="both"/>
        <w:rPr>
          <w:rFonts w:ascii="Microsoft Sans Serif" w:eastAsia="Times New Roman" w:hAnsi="Microsoft Sans Serif" w:cs="Microsoft Sans Serif"/>
          <w:color w:val="000000"/>
          <w:lang w:eastAsia="en-GB"/>
        </w:rPr>
      </w:pPr>
      <w:r w:rsidRPr="007A7426">
        <w:rPr>
          <w:rFonts w:ascii="Microsoft Sans Serif" w:eastAsia="Times New Roman" w:hAnsi="Microsoft Sans Serif" w:cs="Microsoft Sans Serif"/>
          <w:color w:val="000000"/>
          <w:lang w:eastAsia="en-GB"/>
        </w:rPr>
        <w:t xml:space="preserve">Greater numbers of undergraduates were reported to be attending club activities, compared to postgraduate, with the majority of these people between their first and third year of </w:t>
      </w:r>
      <w:r w:rsidR="00491D07">
        <w:rPr>
          <w:rFonts w:ascii="Microsoft Sans Serif" w:eastAsia="Times New Roman" w:hAnsi="Microsoft Sans Serif" w:cs="Microsoft Sans Serif"/>
          <w:color w:val="000000"/>
          <w:lang w:eastAsia="en-GB"/>
        </w:rPr>
        <w:t xml:space="preserve">their </w:t>
      </w:r>
      <w:r w:rsidRPr="007A7426">
        <w:rPr>
          <w:rFonts w:ascii="Microsoft Sans Serif" w:eastAsia="Times New Roman" w:hAnsi="Microsoft Sans Serif" w:cs="Microsoft Sans Serif"/>
          <w:color w:val="000000"/>
          <w:lang w:eastAsia="en-GB"/>
        </w:rPr>
        <w:t>undergraduate</w:t>
      </w:r>
      <w:r w:rsidR="00491D07">
        <w:rPr>
          <w:rFonts w:ascii="Microsoft Sans Serif" w:eastAsia="Times New Roman" w:hAnsi="Microsoft Sans Serif" w:cs="Microsoft Sans Serif"/>
          <w:color w:val="000000"/>
          <w:lang w:eastAsia="en-GB"/>
        </w:rPr>
        <w:t xml:space="preserve"> degree</w:t>
      </w:r>
      <w:r w:rsidRPr="007A7426">
        <w:rPr>
          <w:rFonts w:ascii="Microsoft Sans Serif" w:eastAsia="Times New Roman" w:hAnsi="Microsoft Sans Serif" w:cs="Microsoft Sans Serif"/>
          <w:color w:val="000000"/>
          <w:lang w:eastAsia="en-GB"/>
        </w:rPr>
        <w:t xml:space="preserve"> (figure 2). In terms of postgraduate participation</w:t>
      </w:r>
      <w:r w:rsidR="008E4619" w:rsidRPr="007A7426">
        <w:rPr>
          <w:rFonts w:ascii="Microsoft Sans Serif" w:eastAsia="Times New Roman" w:hAnsi="Microsoft Sans Serif" w:cs="Microsoft Sans Serif"/>
          <w:color w:val="000000"/>
          <w:lang w:eastAsia="en-GB"/>
        </w:rPr>
        <w:t>,</w:t>
      </w:r>
      <w:r w:rsidRPr="007A7426">
        <w:rPr>
          <w:rFonts w:ascii="Microsoft Sans Serif" w:eastAsia="Times New Roman" w:hAnsi="Microsoft Sans Serif" w:cs="Microsoft Sans Serif"/>
          <w:color w:val="000000"/>
          <w:lang w:eastAsia="en-GB"/>
        </w:rPr>
        <w:t xml:space="preserve"> the main group participating </w:t>
      </w:r>
      <w:r w:rsidR="00DA6F72" w:rsidRPr="007A7426">
        <w:rPr>
          <w:rFonts w:ascii="Microsoft Sans Serif" w:eastAsia="Times New Roman" w:hAnsi="Microsoft Sans Serif" w:cs="Microsoft Sans Serif"/>
          <w:color w:val="000000"/>
          <w:lang w:eastAsia="en-GB"/>
        </w:rPr>
        <w:t>were master</w:t>
      </w:r>
      <w:r w:rsidR="008E4619" w:rsidRPr="007A7426">
        <w:rPr>
          <w:rFonts w:ascii="Microsoft Sans Serif" w:eastAsia="Times New Roman" w:hAnsi="Microsoft Sans Serif" w:cs="Microsoft Sans Serif"/>
          <w:color w:val="000000"/>
          <w:lang w:eastAsia="en-GB"/>
        </w:rPr>
        <w:t>’</w:t>
      </w:r>
      <w:r w:rsidR="00DA6F72" w:rsidRPr="007A7426">
        <w:rPr>
          <w:rFonts w:ascii="Microsoft Sans Serif" w:eastAsia="Times New Roman" w:hAnsi="Microsoft Sans Serif" w:cs="Microsoft Sans Serif"/>
          <w:color w:val="000000"/>
          <w:lang w:eastAsia="en-GB"/>
        </w:rPr>
        <w:t xml:space="preserve">s students, potentially reflecting the possibility for many to </w:t>
      </w:r>
      <w:r w:rsidR="00491D07">
        <w:rPr>
          <w:rFonts w:ascii="Microsoft Sans Serif" w:eastAsia="Times New Roman" w:hAnsi="Microsoft Sans Serif" w:cs="Microsoft Sans Serif"/>
          <w:color w:val="000000"/>
          <w:lang w:eastAsia="en-GB"/>
        </w:rPr>
        <w:t>complete</w:t>
      </w:r>
      <w:r w:rsidR="00DA6F72" w:rsidRPr="007A7426">
        <w:rPr>
          <w:rFonts w:ascii="Microsoft Sans Serif" w:eastAsia="Times New Roman" w:hAnsi="Microsoft Sans Serif" w:cs="Microsoft Sans Serif"/>
          <w:color w:val="000000"/>
          <w:lang w:eastAsia="en-GB"/>
        </w:rPr>
        <w:t xml:space="preserve"> integrated master</w:t>
      </w:r>
      <w:r w:rsidR="00491D07">
        <w:rPr>
          <w:rFonts w:ascii="Microsoft Sans Serif" w:eastAsia="Times New Roman" w:hAnsi="Microsoft Sans Serif" w:cs="Microsoft Sans Serif"/>
          <w:color w:val="000000"/>
          <w:lang w:eastAsia="en-GB"/>
        </w:rPr>
        <w:t>’</w:t>
      </w:r>
      <w:r w:rsidR="00DA6F72" w:rsidRPr="007A7426">
        <w:rPr>
          <w:rFonts w:ascii="Microsoft Sans Serif" w:eastAsia="Times New Roman" w:hAnsi="Microsoft Sans Serif" w:cs="Microsoft Sans Serif"/>
          <w:color w:val="000000"/>
          <w:lang w:eastAsia="en-GB"/>
        </w:rPr>
        <w:t xml:space="preserve">s courses as part of their undergraduate study. Other </w:t>
      </w:r>
      <w:r w:rsidR="00491D07">
        <w:rPr>
          <w:rFonts w:ascii="Microsoft Sans Serif" w:eastAsia="Times New Roman" w:hAnsi="Microsoft Sans Serif" w:cs="Microsoft Sans Serif"/>
          <w:color w:val="000000"/>
          <w:lang w:eastAsia="en-GB"/>
        </w:rPr>
        <w:t xml:space="preserve">postgraduate </w:t>
      </w:r>
      <w:r w:rsidR="00DA6F72" w:rsidRPr="007A7426">
        <w:rPr>
          <w:rFonts w:ascii="Microsoft Sans Serif" w:eastAsia="Times New Roman" w:hAnsi="Microsoft Sans Serif" w:cs="Microsoft Sans Serif"/>
          <w:color w:val="000000"/>
          <w:lang w:eastAsia="en-GB"/>
        </w:rPr>
        <w:t xml:space="preserve">courses are much less common across the UK at </w:t>
      </w:r>
      <w:r w:rsidR="008E4619" w:rsidRPr="007A7426">
        <w:rPr>
          <w:rFonts w:ascii="Microsoft Sans Serif" w:eastAsia="Times New Roman" w:hAnsi="Microsoft Sans Serif" w:cs="Microsoft Sans Serif"/>
          <w:color w:val="000000"/>
          <w:lang w:eastAsia="en-GB"/>
        </w:rPr>
        <w:t xml:space="preserve">just </w:t>
      </w:r>
      <w:r w:rsidR="00DA6F72" w:rsidRPr="007A7426">
        <w:rPr>
          <w:rFonts w:ascii="Microsoft Sans Serif" w:eastAsia="Times New Roman" w:hAnsi="Microsoft Sans Serif" w:cs="Microsoft Sans Serif"/>
          <w:color w:val="000000"/>
          <w:lang w:eastAsia="en-GB"/>
        </w:rPr>
        <w:t xml:space="preserve">0.042% of all students 2017-2018 </w:t>
      </w:r>
      <w:r w:rsidR="006807B9" w:rsidRPr="007A7426">
        <w:rPr>
          <w:rFonts w:ascii="Microsoft Sans Serif" w:eastAsia="Times New Roman" w:hAnsi="Microsoft Sans Serif" w:cs="Microsoft Sans Serif"/>
          <w:color w:val="000000"/>
          <w:lang w:eastAsia="en-GB"/>
        </w:rPr>
        <w:fldChar w:fldCharType="begin" w:fldLock="1"/>
      </w:r>
      <w:r w:rsidR="006807B9" w:rsidRPr="007A7426">
        <w:rPr>
          <w:rFonts w:ascii="Microsoft Sans Serif" w:eastAsia="Times New Roman" w:hAnsi="Microsoft Sans Serif" w:cs="Microsoft Sans Serif"/>
          <w:color w:val="000000"/>
          <w:lang w:eastAsia="en-GB"/>
        </w:rPr>
        <w:instrText>ADDIN CSL_CITATION {"citationItems":[{"id":"ITEM-1","itemData":{"URL":"https://www.hesa.ac.uk/news/17-01-2019/sb252-higher-education-student-statistics","accessed":{"date-parts":[["2019","9","20"]]},"author":[{"dropping-particle":"","family":"Higher Education Statistics Agency","given":"","non-dropping-particle":"","parse-names":false,"suffix":""}],"id":"ITEM-1","issued":{"date-parts":[["2019"]]},"title":"Higher Education Student Statistics: UK, 2017/18 | HESA","type":"webpage"},"uris":["http://www.mendeley.com/documents/?uuid=b8e49dd7-cdfa-3a20-b1ec-939284a9ff26"]}],"mendeley":{"formattedCitation":"(Higher Education Statistics Agency, 2019)","plainTextFormattedCitation":"(Higher Education Statistics Agency, 2019)","previouslyFormattedCitation":"(Higher Education Statistics Agency, 2019)"},"properties":{"noteIndex":0},"schema":"https://github.com/citation-style-language/schema/raw/master/csl-citation.json"}</w:instrText>
      </w:r>
      <w:r w:rsidR="006807B9" w:rsidRPr="007A7426">
        <w:rPr>
          <w:rFonts w:ascii="Microsoft Sans Serif" w:eastAsia="Times New Roman" w:hAnsi="Microsoft Sans Serif" w:cs="Microsoft Sans Serif"/>
          <w:color w:val="000000"/>
          <w:lang w:eastAsia="en-GB"/>
        </w:rPr>
        <w:fldChar w:fldCharType="separate"/>
      </w:r>
      <w:r w:rsidR="006807B9" w:rsidRPr="007A7426">
        <w:rPr>
          <w:rFonts w:ascii="Microsoft Sans Serif" w:eastAsia="Times New Roman" w:hAnsi="Microsoft Sans Serif" w:cs="Microsoft Sans Serif"/>
          <w:noProof/>
          <w:color w:val="000000"/>
          <w:lang w:eastAsia="en-GB"/>
        </w:rPr>
        <w:t>(Higher Education Statistics Agency, 2019)</w:t>
      </w:r>
      <w:r w:rsidR="006807B9" w:rsidRPr="007A7426">
        <w:rPr>
          <w:rFonts w:ascii="Microsoft Sans Serif" w:eastAsia="Times New Roman" w:hAnsi="Microsoft Sans Serif" w:cs="Microsoft Sans Serif"/>
          <w:color w:val="000000"/>
          <w:lang w:eastAsia="en-GB"/>
        </w:rPr>
        <w:fldChar w:fldCharType="end"/>
      </w:r>
      <w:r w:rsidR="00DA6F72" w:rsidRPr="007A7426">
        <w:rPr>
          <w:rFonts w:ascii="Microsoft Sans Serif" w:eastAsia="Times New Roman" w:hAnsi="Microsoft Sans Serif" w:cs="Microsoft Sans Serif"/>
          <w:color w:val="000000"/>
          <w:lang w:eastAsia="en-GB"/>
        </w:rPr>
        <w:t xml:space="preserve"> </w:t>
      </w:r>
      <w:r w:rsidR="006807B9" w:rsidRPr="007A7426">
        <w:rPr>
          <w:rFonts w:ascii="Microsoft Sans Serif" w:eastAsia="Times New Roman" w:hAnsi="Microsoft Sans Serif" w:cs="Microsoft Sans Serif"/>
          <w:color w:val="000000"/>
          <w:lang w:eastAsia="en-GB"/>
        </w:rPr>
        <w:t xml:space="preserve">and </w:t>
      </w:r>
      <w:r w:rsidR="00DF6170">
        <w:rPr>
          <w:rFonts w:ascii="Microsoft Sans Serif" w:eastAsia="Times New Roman" w:hAnsi="Microsoft Sans Serif" w:cs="Microsoft Sans Serif"/>
          <w:color w:val="000000"/>
          <w:lang w:eastAsia="en-GB"/>
        </w:rPr>
        <w:t>is</w:t>
      </w:r>
      <w:r w:rsidR="006807B9" w:rsidRPr="007A7426">
        <w:rPr>
          <w:rFonts w:ascii="Microsoft Sans Serif" w:eastAsia="Times New Roman" w:hAnsi="Microsoft Sans Serif" w:cs="Microsoft Sans Serif"/>
          <w:color w:val="000000"/>
          <w:lang w:eastAsia="en-GB"/>
        </w:rPr>
        <w:t xml:space="preserve"> reflected in th</w:t>
      </w:r>
      <w:r w:rsidR="00FD51C1" w:rsidRPr="007A7426">
        <w:rPr>
          <w:rFonts w:ascii="Microsoft Sans Serif" w:eastAsia="Times New Roman" w:hAnsi="Microsoft Sans Serif" w:cs="Microsoft Sans Serif"/>
          <w:color w:val="000000"/>
          <w:lang w:eastAsia="en-GB"/>
        </w:rPr>
        <w:t>ese</w:t>
      </w:r>
      <w:r w:rsidR="006807B9" w:rsidRPr="007A7426">
        <w:rPr>
          <w:rFonts w:ascii="Microsoft Sans Serif" w:eastAsia="Times New Roman" w:hAnsi="Microsoft Sans Serif" w:cs="Microsoft Sans Serif"/>
          <w:color w:val="000000"/>
          <w:lang w:eastAsia="en-GB"/>
        </w:rPr>
        <w:t xml:space="preserve"> data. Further engagement with these groups may be an opportunity as there is a higher incidence of mental health problems </w:t>
      </w:r>
      <w:r w:rsidR="00FF6BC0" w:rsidRPr="007A7426">
        <w:rPr>
          <w:rFonts w:ascii="Microsoft Sans Serif" w:eastAsia="Times New Roman" w:hAnsi="Microsoft Sans Serif" w:cs="Microsoft Sans Serif"/>
          <w:color w:val="000000"/>
          <w:lang w:eastAsia="en-GB"/>
        </w:rPr>
        <w:t xml:space="preserve">in more senior academic positions </w:t>
      </w:r>
      <w:r w:rsidR="006807B9" w:rsidRPr="007A7426">
        <w:rPr>
          <w:rFonts w:ascii="Microsoft Sans Serif" w:eastAsia="Times New Roman" w:hAnsi="Microsoft Sans Serif" w:cs="Microsoft Sans Serif"/>
          <w:color w:val="000000"/>
          <w:lang w:eastAsia="en-GB"/>
        </w:rPr>
        <w:fldChar w:fldCharType="begin" w:fldLock="1"/>
      </w:r>
      <w:r w:rsidR="00E51840" w:rsidRPr="007A7426">
        <w:rPr>
          <w:rFonts w:ascii="Microsoft Sans Serif" w:eastAsia="Times New Roman" w:hAnsi="Microsoft Sans Serif" w:cs="Microsoft Sans Serif"/>
          <w:color w:val="000000"/>
          <w:lang w:eastAsia="en-GB"/>
        </w:rPr>
        <w:instrText>ADDIN CSL_CITATION {"citationItems":[{"id":"ITEM-1","itemData":{"author":[{"dropping-particle":"","family":"Levecque","given":"K","non-dropping-particle":"","parse-names":false,"suffix":""},{"dropping-particle":"","family":"Anseel","given":"F","non-dropping-particle":"","parse-names":false,"suffix":""},{"dropping-particle":"","family":"Beuckelaer","given":"A","non-dropping-particle":"De","parse-names":false,"suffix":""},{"dropping-particle":"","family":"Heyden","given":"J","non-dropping-particle":"Van der","parse-names":false,"suffix":""},{"dropping-particle":"","family":"Gisle","given":"L","non-dropping-particle":"","parse-names":false,"suffix":""}],"container-title":"Research Policy","id":"ITEM-1","issue":"4","issued":{"date-parts":[["2017"]]},"page":"868-879","title":"Work organization and mental health problems in PhD students","type":"article-journal","volume":"46"},"uris":["http://www.mendeley.com/documents/?uuid=c1b690be-83a7-3e42-b869-60a1e3f4e800"]}],"mendeley":{"formattedCitation":"(Levecque et al., 2017)","plainTextFormattedCitation":"(Levecque et al., 2017)","previouslyFormattedCitation":"(Levecque et al., 2017)"},"properties":{"noteIndex":0},"schema":"https://github.com/citation-style-language/schema/raw/master/csl-citation.json"}</w:instrText>
      </w:r>
      <w:r w:rsidR="006807B9" w:rsidRPr="007A7426">
        <w:rPr>
          <w:rFonts w:ascii="Microsoft Sans Serif" w:eastAsia="Times New Roman" w:hAnsi="Microsoft Sans Serif" w:cs="Microsoft Sans Serif"/>
          <w:color w:val="000000"/>
          <w:lang w:eastAsia="en-GB"/>
        </w:rPr>
        <w:fldChar w:fldCharType="separate"/>
      </w:r>
      <w:r w:rsidR="006807B9" w:rsidRPr="007A7426">
        <w:rPr>
          <w:rFonts w:ascii="Microsoft Sans Serif" w:eastAsia="Times New Roman" w:hAnsi="Microsoft Sans Serif" w:cs="Microsoft Sans Serif"/>
          <w:noProof/>
          <w:color w:val="000000"/>
          <w:lang w:eastAsia="en-GB"/>
        </w:rPr>
        <w:t>(Levecque et al., 2017)</w:t>
      </w:r>
      <w:r w:rsidR="006807B9" w:rsidRPr="007A7426">
        <w:rPr>
          <w:rFonts w:ascii="Microsoft Sans Serif" w:eastAsia="Times New Roman" w:hAnsi="Microsoft Sans Serif" w:cs="Microsoft Sans Serif"/>
          <w:color w:val="000000"/>
          <w:lang w:eastAsia="en-GB"/>
        </w:rPr>
        <w:fldChar w:fldCharType="end"/>
      </w:r>
      <w:r w:rsidR="006807B9" w:rsidRPr="007A7426">
        <w:rPr>
          <w:rFonts w:ascii="Microsoft Sans Serif" w:eastAsia="Times New Roman" w:hAnsi="Microsoft Sans Serif" w:cs="Microsoft Sans Serif"/>
          <w:color w:val="000000"/>
          <w:lang w:eastAsia="en-GB"/>
        </w:rPr>
        <w:t xml:space="preserve"> and participation in sport has been shown to be beneficial in </w:t>
      </w:r>
      <w:r w:rsidR="00FF6BC0" w:rsidRPr="007A7426">
        <w:rPr>
          <w:rFonts w:ascii="Microsoft Sans Serif" w:eastAsia="Times New Roman" w:hAnsi="Microsoft Sans Serif" w:cs="Microsoft Sans Serif"/>
          <w:color w:val="000000"/>
          <w:lang w:eastAsia="en-GB"/>
        </w:rPr>
        <w:t xml:space="preserve">maintaining or improving the </w:t>
      </w:r>
      <w:r w:rsidR="006807B9" w:rsidRPr="007A7426">
        <w:rPr>
          <w:rFonts w:ascii="Microsoft Sans Serif" w:eastAsia="Times New Roman" w:hAnsi="Microsoft Sans Serif" w:cs="Microsoft Sans Serif"/>
          <w:color w:val="000000"/>
          <w:lang w:eastAsia="en-GB"/>
        </w:rPr>
        <w:t>mental</w:t>
      </w:r>
      <w:r w:rsidR="00491D07">
        <w:rPr>
          <w:rFonts w:ascii="Microsoft Sans Serif" w:eastAsia="Times New Roman" w:hAnsi="Microsoft Sans Serif" w:cs="Microsoft Sans Serif"/>
          <w:color w:val="000000"/>
          <w:lang w:eastAsia="en-GB"/>
        </w:rPr>
        <w:t xml:space="preserve"> </w:t>
      </w:r>
      <w:r w:rsidR="006807B9" w:rsidRPr="007A7426">
        <w:rPr>
          <w:rFonts w:ascii="Microsoft Sans Serif" w:eastAsia="Times New Roman" w:hAnsi="Microsoft Sans Serif" w:cs="Microsoft Sans Serif"/>
          <w:color w:val="000000"/>
          <w:lang w:eastAsia="en-GB"/>
        </w:rPr>
        <w:t>health</w:t>
      </w:r>
      <w:r w:rsidR="00FF6BC0" w:rsidRPr="007A7426">
        <w:rPr>
          <w:rFonts w:ascii="Microsoft Sans Serif" w:eastAsia="Times New Roman" w:hAnsi="Microsoft Sans Serif" w:cs="Microsoft Sans Serif"/>
          <w:color w:val="000000"/>
          <w:lang w:eastAsia="en-GB"/>
        </w:rPr>
        <w:t xml:space="preserve"> o</w:t>
      </w:r>
      <w:r w:rsidR="00491D07">
        <w:rPr>
          <w:rFonts w:ascii="Microsoft Sans Serif" w:eastAsia="Times New Roman" w:hAnsi="Microsoft Sans Serif" w:cs="Microsoft Sans Serif"/>
          <w:color w:val="000000"/>
          <w:lang w:eastAsia="en-GB"/>
        </w:rPr>
        <w:t>f</w:t>
      </w:r>
      <w:r w:rsidR="00FF6BC0" w:rsidRPr="007A7426">
        <w:rPr>
          <w:rFonts w:ascii="Microsoft Sans Serif" w:eastAsia="Times New Roman" w:hAnsi="Microsoft Sans Serif" w:cs="Microsoft Sans Serif"/>
          <w:color w:val="000000"/>
          <w:lang w:eastAsia="en-GB"/>
        </w:rPr>
        <w:t xml:space="preserve"> participants</w:t>
      </w:r>
      <w:r w:rsidR="006807B9" w:rsidRPr="007A7426">
        <w:rPr>
          <w:rFonts w:ascii="Microsoft Sans Serif" w:eastAsia="Times New Roman" w:hAnsi="Microsoft Sans Serif" w:cs="Microsoft Sans Serif"/>
          <w:color w:val="000000"/>
          <w:lang w:eastAsia="en-GB"/>
        </w:rPr>
        <w:t xml:space="preserve"> </w:t>
      </w:r>
      <w:r w:rsidR="00E51840" w:rsidRPr="007A7426">
        <w:rPr>
          <w:rFonts w:ascii="Microsoft Sans Serif" w:eastAsia="Times New Roman" w:hAnsi="Microsoft Sans Serif" w:cs="Microsoft Sans Serif"/>
          <w:color w:val="000000"/>
          <w:lang w:eastAsia="en-GB"/>
        </w:rPr>
        <w:fldChar w:fldCharType="begin" w:fldLock="1"/>
      </w:r>
      <w:r w:rsidR="00E51840" w:rsidRPr="007A7426">
        <w:rPr>
          <w:rFonts w:ascii="Microsoft Sans Serif" w:eastAsia="Times New Roman" w:hAnsi="Microsoft Sans Serif" w:cs="Microsoft Sans Serif"/>
          <w:color w:val="000000"/>
          <w:lang w:eastAsia="en-GB"/>
        </w:rPr>
        <w:instrText>ADDIN CSL_CITATION {"citationItems":[{"id":"ITEM-1","itemData":{"author":[{"dropping-particle":"","family":"Callaghan","given":"P - J","non-dropping-particle":"","parse-names":false,"suffix":""}],"container-title":"Journal of psychiatric and mental health","id":"ITEM-1","issue":"4","issued":{"date-parts":[["2004"]]},"page":"478-483","title":"Exercise: a neglected intervention in mental health care?","type":"article-journal","volume":"11"},"uris":["http://www.mendeley.com/documents/?uuid=bf76c187-e8e7-372a-a900-036bdae0a9d9"]}],"mendeley":{"formattedCitation":"(Callaghan, 2004)","plainTextFormattedCitation":"(Callaghan, 2004)","previouslyFormattedCitation":"(Callaghan, 2004)"},"properties":{"noteIndex":0},"schema":"https://github.com/citation-style-language/schema/raw/master/csl-citation.json"}</w:instrText>
      </w:r>
      <w:r w:rsidR="00E51840" w:rsidRPr="007A7426">
        <w:rPr>
          <w:rFonts w:ascii="Microsoft Sans Serif" w:eastAsia="Times New Roman" w:hAnsi="Microsoft Sans Serif" w:cs="Microsoft Sans Serif"/>
          <w:color w:val="000000"/>
          <w:lang w:eastAsia="en-GB"/>
        </w:rPr>
        <w:fldChar w:fldCharType="separate"/>
      </w:r>
      <w:r w:rsidR="00E51840" w:rsidRPr="007A7426">
        <w:rPr>
          <w:rFonts w:ascii="Microsoft Sans Serif" w:eastAsia="Times New Roman" w:hAnsi="Microsoft Sans Serif" w:cs="Microsoft Sans Serif"/>
          <w:noProof/>
          <w:color w:val="000000"/>
          <w:lang w:eastAsia="en-GB"/>
        </w:rPr>
        <w:t>(Callaghan, 2004)</w:t>
      </w:r>
      <w:r w:rsidR="00E51840" w:rsidRPr="007A7426">
        <w:rPr>
          <w:rFonts w:ascii="Microsoft Sans Serif" w:eastAsia="Times New Roman" w:hAnsi="Microsoft Sans Serif" w:cs="Microsoft Sans Serif"/>
          <w:color w:val="000000"/>
          <w:lang w:eastAsia="en-GB"/>
        </w:rPr>
        <w:fldChar w:fldCharType="end"/>
      </w:r>
      <w:r w:rsidR="00E51840" w:rsidRPr="007A7426">
        <w:rPr>
          <w:rFonts w:ascii="Microsoft Sans Serif" w:eastAsia="Times New Roman" w:hAnsi="Microsoft Sans Serif" w:cs="Microsoft Sans Serif"/>
          <w:color w:val="000000"/>
          <w:lang w:eastAsia="en-GB"/>
        </w:rPr>
        <w:t>.</w:t>
      </w:r>
    </w:p>
    <w:p w14:paraId="3C8C00D3" w14:textId="6902C150" w:rsidR="008D776F" w:rsidRPr="00491D07" w:rsidRDefault="00DF6170" w:rsidP="00DF6170">
      <w:pPr>
        <w:jc w:val="both"/>
        <w:rPr>
          <w:rFonts w:ascii="Microsoft Sans Serif" w:eastAsia="Times New Roman" w:hAnsi="Microsoft Sans Serif" w:cs="Microsoft Sans Serif"/>
          <w:color w:val="000000"/>
          <w:lang w:eastAsia="en-GB"/>
        </w:rPr>
      </w:pPr>
      <w:r w:rsidRPr="007A7426">
        <w:rPr>
          <w:rFonts w:ascii="Microsoft Sans Serif" w:hAnsi="Microsoft Sans Serif" w:cs="Microsoft Sans Serif"/>
        </w:rPr>
        <w:object w:dxaOrig="8790" w:dyaOrig="9060" w14:anchorId="4B268B1B">
          <v:shape id="_x0000_i1027" type="#_x0000_t75" style="width:514.5pt;height:477.75pt" o:ole="">
            <v:imagedata r:id="rId12" o:title="" croptop="4464f" cropright="3820f"/>
          </v:shape>
          <o:OLEObject Type="Embed" ProgID="SigmaPlotGraphicObject.13" ShapeID="_x0000_i1027" DrawAspect="Content" ObjectID="_1644672262" r:id="rId13"/>
        </w:object>
      </w:r>
    </w:p>
    <w:p w14:paraId="6F441C75" w14:textId="2DC6A691" w:rsidR="003E68FC" w:rsidRPr="00FA1879" w:rsidRDefault="008D776F" w:rsidP="00FA1879">
      <w:pPr>
        <w:pStyle w:val="Caption"/>
        <w:rPr>
          <w:rFonts w:ascii="Microsoft Sans Serif" w:hAnsi="Microsoft Sans Serif" w:cs="Microsoft Sans Serif"/>
          <w:color w:val="auto"/>
          <w:sz w:val="22"/>
          <w:szCs w:val="22"/>
        </w:rPr>
      </w:pPr>
      <w:r w:rsidRPr="003E68FC">
        <w:rPr>
          <w:rFonts w:ascii="Microsoft Sans Serif" w:hAnsi="Microsoft Sans Serif" w:cs="Microsoft Sans Serif"/>
          <w:color w:val="auto"/>
        </w:rPr>
        <w:t xml:space="preserve">Figure </w:t>
      </w:r>
      <w:r w:rsidR="00827858" w:rsidRPr="003E68FC">
        <w:rPr>
          <w:rFonts w:ascii="Microsoft Sans Serif" w:hAnsi="Microsoft Sans Serif" w:cs="Microsoft Sans Serif"/>
          <w:color w:val="auto"/>
        </w:rPr>
        <w:fldChar w:fldCharType="begin"/>
      </w:r>
      <w:r w:rsidR="00827858" w:rsidRPr="003E68FC">
        <w:rPr>
          <w:rFonts w:ascii="Microsoft Sans Serif" w:hAnsi="Microsoft Sans Serif" w:cs="Microsoft Sans Serif"/>
          <w:color w:val="auto"/>
        </w:rPr>
        <w:instrText xml:space="preserve"> SEQ Figure \* ARABIC </w:instrText>
      </w:r>
      <w:r w:rsidR="00827858" w:rsidRPr="003E68FC">
        <w:rPr>
          <w:rFonts w:ascii="Microsoft Sans Serif" w:hAnsi="Microsoft Sans Serif" w:cs="Microsoft Sans Serif"/>
          <w:color w:val="auto"/>
        </w:rPr>
        <w:fldChar w:fldCharType="separate"/>
      </w:r>
      <w:r w:rsidR="00F22EF5">
        <w:rPr>
          <w:rFonts w:ascii="Microsoft Sans Serif" w:hAnsi="Microsoft Sans Serif" w:cs="Microsoft Sans Serif"/>
          <w:noProof/>
          <w:color w:val="auto"/>
        </w:rPr>
        <w:t>3</w:t>
      </w:r>
      <w:r w:rsidR="00827858" w:rsidRPr="003E68FC">
        <w:rPr>
          <w:rFonts w:ascii="Microsoft Sans Serif" w:hAnsi="Microsoft Sans Serif" w:cs="Microsoft Sans Serif"/>
          <w:noProof/>
          <w:color w:val="auto"/>
        </w:rPr>
        <w:fldChar w:fldCharType="end"/>
      </w:r>
      <w:r w:rsidR="00491D07" w:rsidRPr="003E68FC">
        <w:rPr>
          <w:rFonts w:ascii="Microsoft Sans Serif" w:hAnsi="Microsoft Sans Serif" w:cs="Microsoft Sans Serif"/>
          <w:color w:val="auto"/>
        </w:rPr>
        <w:t>:</w:t>
      </w:r>
      <w:r w:rsidRPr="003E68FC">
        <w:rPr>
          <w:rFonts w:ascii="Microsoft Sans Serif" w:hAnsi="Microsoft Sans Serif" w:cs="Microsoft Sans Serif"/>
          <w:color w:val="auto"/>
        </w:rPr>
        <w:t xml:space="preserve"> </w:t>
      </w:r>
      <w:r w:rsidR="007427F8">
        <w:rPr>
          <w:rFonts w:ascii="Microsoft Sans Serif" w:hAnsi="Microsoft Sans Serif" w:cs="Microsoft Sans Serif"/>
          <w:color w:val="auto"/>
        </w:rPr>
        <w:t>B</w:t>
      </w:r>
      <w:r w:rsidRPr="003E68FC">
        <w:rPr>
          <w:rFonts w:ascii="Microsoft Sans Serif" w:hAnsi="Microsoft Sans Serif" w:cs="Microsoft Sans Serif"/>
          <w:color w:val="auto"/>
        </w:rPr>
        <w:t>reakdown of the degree stage of members of BUSA clubs</w:t>
      </w:r>
    </w:p>
    <w:p w14:paraId="64141D6E" w14:textId="53089172" w:rsidR="00DF6170" w:rsidRDefault="00DF6170" w:rsidP="00DF6170">
      <w:pPr>
        <w:spacing w:line="240" w:lineRule="auto"/>
        <w:rPr>
          <w:rFonts w:ascii="Microsoft Sans Serif" w:eastAsia="Times New Roman" w:hAnsi="Microsoft Sans Serif" w:cs="Microsoft Sans Serif"/>
          <w:b/>
          <w:bCs/>
          <w:color w:val="000000"/>
          <w:sz w:val="32"/>
          <w:szCs w:val="28"/>
          <w:u w:val="single"/>
          <w:lang w:eastAsia="en-GB"/>
        </w:rPr>
      </w:pPr>
      <w:r>
        <w:rPr>
          <w:rFonts w:ascii="Microsoft Sans Serif" w:eastAsia="Times New Roman" w:hAnsi="Microsoft Sans Serif" w:cs="Microsoft Sans Serif"/>
          <w:b/>
          <w:bCs/>
          <w:color w:val="000000"/>
          <w:sz w:val="32"/>
          <w:szCs w:val="28"/>
          <w:u w:val="single"/>
          <w:lang w:eastAsia="en-GB"/>
        </w:rPr>
        <w:lastRenderedPageBreak/>
        <w:t>What did clubs want to achieve?</w:t>
      </w:r>
    </w:p>
    <w:p w14:paraId="440783B6" w14:textId="77777777" w:rsidR="000373E6" w:rsidRDefault="00FA1879" w:rsidP="003E68FC">
      <w:pPr>
        <w:jc w:val="both"/>
        <w:rPr>
          <w:rFonts w:ascii="Microsoft Sans Serif" w:eastAsia="Times New Roman" w:hAnsi="Microsoft Sans Serif" w:cs="Microsoft Sans Serif"/>
          <w:lang w:eastAsia="en-GB"/>
        </w:rPr>
      </w:pPr>
      <w:r>
        <w:rPr>
          <w:rFonts w:ascii="Microsoft Sans Serif" w:eastAsia="Times New Roman" w:hAnsi="Microsoft Sans Serif" w:cs="Microsoft Sans Serif"/>
          <w:lang w:eastAsia="en-GB"/>
        </w:rPr>
        <w:br/>
      </w:r>
      <w:r w:rsidR="001E7CE3" w:rsidRPr="007A7426">
        <w:rPr>
          <w:rFonts w:ascii="Microsoft Sans Serif" w:eastAsia="Times New Roman" w:hAnsi="Microsoft Sans Serif" w:cs="Microsoft Sans Serif"/>
          <w:lang w:eastAsia="en-GB"/>
        </w:rPr>
        <w:t>T</w:t>
      </w:r>
      <w:r w:rsidR="0099288E" w:rsidRPr="007A7426">
        <w:rPr>
          <w:rFonts w:ascii="Microsoft Sans Serif" w:eastAsia="Times New Roman" w:hAnsi="Microsoft Sans Serif" w:cs="Microsoft Sans Serif"/>
          <w:lang w:eastAsia="en-GB"/>
        </w:rPr>
        <w:t>he</w:t>
      </w:r>
      <w:r w:rsidR="004135EC" w:rsidRPr="007A7426">
        <w:rPr>
          <w:rFonts w:ascii="Microsoft Sans Serif" w:eastAsia="Times New Roman" w:hAnsi="Microsoft Sans Serif" w:cs="Microsoft Sans Serif"/>
          <w:lang w:eastAsia="en-GB"/>
        </w:rPr>
        <w:t xml:space="preserve"> </w:t>
      </w:r>
      <w:r w:rsidR="00DF6170">
        <w:rPr>
          <w:rFonts w:ascii="Microsoft Sans Serif" w:eastAsia="Times New Roman" w:hAnsi="Microsoft Sans Serif" w:cs="Microsoft Sans Serif"/>
          <w:lang w:eastAsia="en-GB"/>
        </w:rPr>
        <w:t>main</w:t>
      </w:r>
      <w:r w:rsidR="004135EC" w:rsidRPr="007A7426">
        <w:rPr>
          <w:rFonts w:ascii="Microsoft Sans Serif" w:eastAsia="Times New Roman" w:hAnsi="Microsoft Sans Serif" w:cs="Microsoft Sans Serif"/>
          <w:lang w:eastAsia="en-GB"/>
        </w:rPr>
        <w:t xml:space="preserve"> focus for many clubs was to </w:t>
      </w:r>
      <w:r w:rsidR="0099288E" w:rsidRPr="007A7426">
        <w:rPr>
          <w:rFonts w:ascii="Microsoft Sans Serif" w:eastAsia="Times New Roman" w:hAnsi="Microsoft Sans Serif" w:cs="Microsoft Sans Serif"/>
          <w:lang w:eastAsia="en-GB"/>
        </w:rPr>
        <w:t>improv</w:t>
      </w:r>
      <w:r w:rsidR="004135EC" w:rsidRPr="007A7426">
        <w:rPr>
          <w:rFonts w:ascii="Microsoft Sans Serif" w:eastAsia="Times New Roman" w:hAnsi="Microsoft Sans Serif" w:cs="Microsoft Sans Serif"/>
          <w:lang w:eastAsia="en-GB"/>
        </w:rPr>
        <w:t>e or purchase</w:t>
      </w:r>
      <w:r w:rsidR="0099288E" w:rsidRPr="007A7426">
        <w:rPr>
          <w:rFonts w:ascii="Microsoft Sans Serif" w:eastAsia="Times New Roman" w:hAnsi="Microsoft Sans Serif" w:cs="Microsoft Sans Serif"/>
          <w:lang w:eastAsia="en-GB"/>
        </w:rPr>
        <w:t xml:space="preserve"> </w:t>
      </w:r>
      <w:r w:rsidR="000373E6">
        <w:rPr>
          <w:rFonts w:ascii="Microsoft Sans Serif" w:eastAsia="Times New Roman" w:hAnsi="Microsoft Sans Serif" w:cs="Microsoft Sans Serif"/>
          <w:lang w:eastAsia="en-GB"/>
        </w:rPr>
        <w:t>new</w:t>
      </w:r>
      <w:r w:rsidR="0099288E" w:rsidRPr="007A7426">
        <w:rPr>
          <w:rFonts w:ascii="Microsoft Sans Serif" w:eastAsia="Times New Roman" w:hAnsi="Microsoft Sans Serif" w:cs="Microsoft Sans Serif"/>
          <w:lang w:eastAsia="en-GB"/>
        </w:rPr>
        <w:t xml:space="preserve"> </w:t>
      </w:r>
      <w:r w:rsidR="004135EC" w:rsidRPr="007A7426">
        <w:rPr>
          <w:rFonts w:ascii="Microsoft Sans Serif" w:eastAsia="Times New Roman" w:hAnsi="Microsoft Sans Serif" w:cs="Microsoft Sans Serif"/>
          <w:lang w:eastAsia="en-GB"/>
        </w:rPr>
        <w:t>boats and improve</w:t>
      </w:r>
      <w:r w:rsidR="0099288E" w:rsidRPr="007A7426">
        <w:rPr>
          <w:rFonts w:ascii="Microsoft Sans Serif" w:eastAsia="Times New Roman" w:hAnsi="Microsoft Sans Serif" w:cs="Microsoft Sans Serif"/>
          <w:lang w:eastAsia="en-GB"/>
        </w:rPr>
        <w:t xml:space="preserve"> their BUCS and general racing</w:t>
      </w:r>
      <w:r w:rsidR="00E51840" w:rsidRPr="007A7426">
        <w:rPr>
          <w:rFonts w:ascii="Microsoft Sans Serif" w:eastAsia="Times New Roman" w:hAnsi="Microsoft Sans Serif" w:cs="Microsoft Sans Serif"/>
          <w:lang w:eastAsia="en-GB"/>
        </w:rPr>
        <w:t xml:space="preserve"> </w:t>
      </w:r>
      <w:r w:rsidR="004135EC" w:rsidRPr="007A7426">
        <w:rPr>
          <w:rFonts w:ascii="Microsoft Sans Serif" w:eastAsia="Times New Roman" w:hAnsi="Microsoft Sans Serif" w:cs="Microsoft Sans Serif"/>
          <w:lang w:eastAsia="en-GB"/>
        </w:rPr>
        <w:t xml:space="preserve">performances </w:t>
      </w:r>
      <w:r w:rsidR="00E51840" w:rsidRPr="007A7426">
        <w:rPr>
          <w:rFonts w:ascii="Microsoft Sans Serif" w:eastAsia="Times New Roman" w:hAnsi="Microsoft Sans Serif" w:cs="Microsoft Sans Serif"/>
          <w:lang w:eastAsia="en-GB"/>
        </w:rPr>
        <w:t>(table 2)</w:t>
      </w:r>
      <w:r w:rsidR="004135EC" w:rsidRPr="007A7426">
        <w:rPr>
          <w:rFonts w:ascii="Microsoft Sans Serif" w:eastAsia="Times New Roman" w:hAnsi="Microsoft Sans Serif" w:cs="Microsoft Sans Serif"/>
          <w:lang w:eastAsia="en-GB"/>
        </w:rPr>
        <w:t xml:space="preserve">. </w:t>
      </w:r>
      <w:r w:rsidR="001E7CE3" w:rsidRPr="007A7426">
        <w:rPr>
          <w:rFonts w:ascii="Microsoft Sans Serif" w:eastAsia="Times New Roman" w:hAnsi="Microsoft Sans Serif" w:cs="Microsoft Sans Serif"/>
          <w:lang w:eastAsia="en-GB"/>
        </w:rPr>
        <w:t>To achieve these goals</w:t>
      </w:r>
      <w:r w:rsidR="008E4619" w:rsidRPr="007A7426">
        <w:rPr>
          <w:rFonts w:ascii="Microsoft Sans Serif" w:eastAsia="Times New Roman" w:hAnsi="Microsoft Sans Serif" w:cs="Microsoft Sans Serif"/>
          <w:lang w:eastAsia="en-GB"/>
        </w:rPr>
        <w:t>,</w:t>
      </w:r>
      <w:r w:rsidR="001E7CE3" w:rsidRPr="007A7426">
        <w:rPr>
          <w:rFonts w:ascii="Microsoft Sans Serif" w:eastAsia="Times New Roman" w:hAnsi="Microsoft Sans Serif" w:cs="Microsoft Sans Serif"/>
          <w:lang w:eastAsia="en-GB"/>
        </w:rPr>
        <w:t xml:space="preserve"> approximately 70% of clubs hav</w:t>
      </w:r>
      <w:r w:rsidR="004135EC" w:rsidRPr="007A7426">
        <w:rPr>
          <w:rFonts w:ascii="Microsoft Sans Serif" w:eastAsia="Times New Roman" w:hAnsi="Microsoft Sans Serif" w:cs="Microsoft Sans Serif"/>
          <w:lang w:eastAsia="en-GB"/>
        </w:rPr>
        <w:t xml:space="preserve">e a development plan (table 4). </w:t>
      </w:r>
      <w:r w:rsidR="00DF6170">
        <w:rPr>
          <w:rFonts w:ascii="Microsoft Sans Serif" w:eastAsia="Times New Roman" w:hAnsi="Microsoft Sans Serif" w:cs="Microsoft Sans Serif"/>
          <w:lang w:eastAsia="en-GB"/>
        </w:rPr>
        <w:t>However, t</w:t>
      </w:r>
      <w:r w:rsidR="004135EC" w:rsidRPr="007A7426">
        <w:rPr>
          <w:rFonts w:ascii="Microsoft Sans Serif" w:eastAsia="Times New Roman" w:hAnsi="Microsoft Sans Serif" w:cs="Microsoft Sans Serif"/>
          <w:lang w:eastAsia="en-GB"/>
        </w:rPr>
        <w:t xml:space="preserve">he desire to </w:t>
      </w:r>
      <w:r w:rsidR="0099288E" w:rsidRPr="007A7426">
        <w:rPr>
          <w:rFonts w:ascii="Microsoft Sans Serif" w:eastAsia="Times New Roman" w:hAnsi="Microsoft Sans Serif" w:cs="Microsoft Sans Serif"/>
          <w:lang w:eastAsia="en-GB"/>
        </w:rPr>
        <w:t>improve or replace boats is not reflected</w:t>
      </w:r>
      <w:r w:rsidR="001E7CE3" w:rsidRPr="007A7426">
        <w:rPr>
          <w:rFonts w:ascii="Microsoft Sans Serif" w:eastAsia="Times New Roman" w:hAnsi="Microsoft Sans Serif" w:cs="Microsoft Sans Serif"/>
          <w:lang w:eastAsia="en-GB"/>
        </w:rPr>
        <w:t xml:space="preserve"> in planning</w:t>
      </w:r>
      <w:r w:rsidR="0099288E" w:rsidRPr="007A7426">
        <w:rPr>
          <w:rFonts w:ascii="Microsoft Sans Serif" w:eastAsia="Times New Roman" w:hAnsi="Microsoft Sans Serif" w:cs="Microsoft Sans Serif"/>
          <w:lang w:eastAsia="en-GB"/>
        </w:rPr>
        <w:t xml:space="preserve">, with only 50% of </w:t>
      </w:r>
      <w:r w:rsidR="00DF6170" w:rsidRPr="007A7426">
        <w:rPr>
          <w:rFonts w:ascii="Microsoft Sans Serif" w:eastAsia="Times New Roman" w:hAnsi="Microsoft Sans Serif" w:cs="Microsoft Sans Serif"/>
          <w:lang w:eastAsia="en-GB"/>
        </w:rPr>
        <w:t>clubs, which</w:t>
      </w:r>
      <w:r w:rsidR="0099288E" w:rsidRPr="007A7426">
        <w:rPr>
          <w:rFonts w:ascii="Microsoft Sans Serif" w:eastAsia="Times New Roman" w:hAnsi="Microsoft Sans Serif" w:cs="Microsoft Sans Serif"/>
          <w:lang w:eastAsia="en-GB"/>
        </w:rPr>
        <w:t xml:space="preserve"> owned boats having plans to replace these boat</w:t>
      </w:r>
      <w:r w:rsidR="001E7CE3" w:rsidRPr="007A7426">
        <w:rPr>
          <w:rFonts w:ascii="Microsoft Sans Serif" w:eastAsia="Times New Roman" w:hAnsi="Microsoft Sans Serif" w:cs="Microsoft Sans Serif"/>
          <w:lang w:eastAsia="en-GB"/>
        </w:rPr>
        <w:t>s (table 4</w:t>
      </w:r>
      <w:r w:rsidR="0099288E" w:rsidRPr="007A7426">
        <w:rPr>
          <w:rFonts w:ascii="Microsoft Sans Serif" w:eastAsia="Times New Roman" w:hAnsi="Microsoft Sans Serif" w:cs="Microsoft Sans Serif"/>
          <w:lang w:eastAsia="en-GB"/>
        </w:rPr>
        <w:t xml:space="preserve">). </w:t>
      </w:r>
    </w:p>
    <w:p w14:paraId="4BF5E1EC" w14:textId="762E1396" w:rsidR="00F22EF5" w:rsidRPr="00DF6170" w:rsidRDefault="000373E6" w:rsidP="00DF6170">
      <w:pPr>
        <w:jc w:val="both"/>
        <w:rPr>
          <w:rFonts w:ascii="Microsoft Sans Serif" w:eastAsia="Times New Roman" w:hAnsi="Microsoft Sans Serif" w:cs="Microsoft Sans Serif"/>
          <w:lang w:eastAsia="en-GB"/>
        </w:rPr>
      </w:pPr>
      <w:r w:rsidRPr="007A7426">
        <w:rPr>
          <w:rFonts w:ascii="Microsoft Sans Serif" w:eastAsia="Times New Roman" w:hAnsi="Microsoft Sans Serif" w:cs="Microsoft Sans Serif"/>
          <w:lang w:eastAsia="en-GB"/>
        </w:rPr>
        <w:t xml:space="preserve">Funding was the major challenge identified to achieving a club’s goals, while increasing the amount of the club members actively participating was the next most frequent response (table 2). Getting more members to participate in social sailing and yachting were particular areas of focus for some clubs, which has previously been identified as an area in which university sailing struggles to engage fully with </w:t>
      </w:r>
      <w:r w:rsidRPr="007A7426">
        <w:rPr>
          <w:rFonts w:ascii="Microsoft Sans Serif" w:eastAsia="Times New Roman" w:hAnsi="Microsoft Sans Serif" w:cs="Microsoft Sans Serif"/>
          <w:lang w:eastAsia="en-GB"/>
        </w:rPr>
        <w:fldChar w:fldCharType="begin" w:fldLock="1"/>
      </w:r>
      <w:r w:rsidRPr="007A7426">
        <w:rPr>
          <w:rFonts w:ascii="Microsoft Sans Serif" w:eastAsia="Times New Roman" w:hAnsi="Microsoft Sans Serif" w:cs="Microsoft Sans Serif"/>
          <w:lang w:eastAsia="en-GB"/>
        </w:rPr>
        <w:instrText>ADDIN CSL_CITATION {"citationItems":[{"id":"ITEM-1","itemData":{"author":[{"dropping-particle":"","family":"Robertson","given":"E","non-dropping-particle":"","parse-names":false,"suffix":""},{"dropping-particle":"","family":"West","given":"A","non-dropping-particle":"","parse-names":false,"suffix":""},{"dropping-particle":"","family":"Smith","given":"I","non-dropping-particle":"","parse-names":false,"suffix":""}],"id":"ITEM-1","issued":{"date-parts":[["2019"]]},"number-of-pages":"1-22","publisher-place":"Hamble","title":"BUSA restructure 18/19","type":"report"},"uris":["http://www.mendeley.com/documents/?uuid=9c0da997-dd97-4a6d-94b8-7dbe1d2e30cc"]}],"mendeley":{"formattedCitation":"(Robertson et al., 2019)","plainTextFormattedCitation":"(Robertson et al., 2019)","previouslyFormattedCitation":"(Robertson et al., 2019)"},"properties":{"noteIndex":0},"schema":"https://github.com/citation-style-language/schema/raw/master/csl-citation.json"}</w:instrText>
      </w:r>
      <w:r w:rsidRPr="007A7426">
        <w:rPr>
          <w:rFonts w:ascii="Microsoft Sans Serif" w:eastAsia="Times New Roman" w:hAnsi="Microsoft Sans Serif" w:cs="Microsoft Sans Serif"/>
          <w:lang w:eastAsia="en-GB"/>
        </w:rPr>
        <w:fldChar w:fldCharType="separate"/>
      </w:r>
      <w:r w:rsidRPr="007A7426">
        <w:rPr>
          <w:rFonts w:ascii="Microsoft Sans Serif" w:eastAsia="Times New Roman" w:hAnsi="Microsoft Sans Serif" w:cs="Microsoft Sans Serif"/>
          <w:noProof/>
          <w:lang w:eastAsia="en-GB"/>
        </w:rPr>
        <w:t>(Robertson et al., 2019)</w:t>
      </w:r>
      <w:r w:rsidRPr="007A7426">
        <w:rPr>
          <w:rFonts w:ascii="Microsoft Sans Serif" w:eastAsia="Times New Roman" w:hAnsi="Microsoft Sans Serif" w:cs="Microsoft Sans Serif"/>
          <w:lang w:eastAsia="en-GB"/>
        </w:rPr>
        <w:fldChar w:fldCharType="end"/>
      </w:r>
      <w:r w:rsidRPr="007A7426">
        <w:rPr>
          <w:rFonts w:ascii="Microsoft Sans Serif" w:eastAsia="Times New Roman" w:hAnsi="Microsoft Sans Serif" w:cs="Microsoft Sans Serif"/>
          <w:lang w:eastAsia="en-GB"/>
        </w:rPr>
        <w:t xml:space="preserve">. </w:t>
      </w:r>
      <w:r w:rsidR="00E51840" w:rsidRPr="007A7426">
        <w:rPr>
          <w:rFonts w:ascii="Microsoft Sans Serif" w:eastAsia="Times New Roman" w:hAnsi="Microsoft Sans Serif" w:cs="Microsoft Sans Serif"/>
          <w:lang w:eastAsia="en-GB"/>
        </w:rPr>
        <w:t>As many Student</w:t>
      </w:r>
      <w:r w:rsidR="004135EC" w:rsidRPr="007A7426">
        <w:rPr>
          <w:rFonts w:ascii="Microsoft Sans Serif" w:eastAsia="Times New Roman" w:hAnsi="Microsoft Sans Serif" w:cs="Microsoft Sans Serif"/>
          <w:lang w:eastAsia="en-GB"/>
        </w:rPr>
        <w:t>s</w:t>
      </w:r>
      <w:r w:rsidR="003E68FC">
        <w:rPr>
          <w:rFonts w:ascii="Microsoft Sans Serif" w:eastAsia="Times New Roman" w:hAnsi="Microsoft Sans Serif" w:cs="Microsoft Sans Serif"/>
          <w:lang w:eastAsia="en-GB"/>
        </w:rPr>
        <w:t>’</w:t>
      </w:r>
      <w:r w:rsidR="00E51840" w:rsidRPr="007A7426">
        <w:rPr>
          <w:rFonts w:ascii="Microsoft Sans Serif" w:eastAsia="Times New Roman" w:hAnsi="Microsoft Sans Serif" w:cs="Microsoft Sans Serif"/>
          <w:lang w:eastAsia="en-GB"/>
        </w:rPr>
        <w:t xml:space="preserve"> </w:t>
      </w:r>
      <w:r w:rsidR="008E4619" w:rsidRPr="007A7426">
        <w:rPr>
          <w:rFonts w:ascii="Microsoft Sans Serif" w:eastAsia="Times New Roman" w:hAnsi="Microsoft Sans Serif" w:cs="Microsoft Sans Serif"/>
          <w:lang w:eastAsia="en-GB"/>
        </w:rPr>
        <w:t>U</w:t>
      </w:r>
      <w:r w:rsidR="00E51840" w:rsidRPr="007A7426">
        <w:rPr>
          <w:rFonts w:ascii="Microsoft Sans Serif" w:eastAsia="Times New Roman" w:hAnsi="Microsoft Sans Serif" w:cs="Microsoft Sans Serif"/>
          <w:lang w:eastAsia="en-GB"/>
        </w:rPr>
        <w:t>nions tie funding to BUCS and general racing performance</w:t>
      </w:r>
      <w:r w:rsidR="008E4619" w:rsidRPr="007A7426">
        <w:rPr>
          <w:rFonts w:ascii="Microsoft Sans Serif" w:eastAsia="Times New Roman" w:hAnsi="Microsoft Sans Serif" w:cs="Microsoft Sans Serif"/>
          <w:lang w:eastAsia="en-GB"/>
        </w:rPr>
        <w:t>,</w:t>
      </w:r>
      <w:r w:rsidR="00E51840" w:rsidRPr="007A7426">
        <w:rPr>
          <w:rFonts w:ascii="Microsoft Sans Serif" w:eastAsia="Times New Roman" w:hAnsi="Microsoft Sans Serif" w:cs="Microsoft Sans Serif"/>
          <w:lang w:eastAsia="en-GB"/>
        </w:rPr>
        <w:t xml:space="preserve"> it is possible that the drive to improve performance in these areas and increase membership </w:t>
      </w:r>
      <w:r w:rsidR="00DF6170">
        <w:rPr>
          <w:rFonts w:ascii="Microsoft Sans Serif" w:eastAsia="Times New Roman" w:hAnsi="Microsoft Sans Serif" w:cs="Microsoft Sans Serif"/>
          <w:lang w:eastAsia="en-GB"/>
        </w:rPr>
        <w:t xml:space="preserve">is partly to try to become more financially stable </w:t>
      </w:r>
      <w:r w:rsidR="004135EC" w:rsidRPr="007A7426">
        <w:rPr>
          <w:rFonts w:ascii="Microsoft Sans Serif" w:eastAsia="Times New Roman" w:hAnsi="Microsoft Sans Serif" w:cs="Microsoft Sans Serif"/>
          <w:lang w:eastAsia="en-GB"/>
        </w:rPr>
        <w:t>(table 3</w:t>
      </w:r>
      <w:r w:rsidR="00E51840" w:rsidRPr="007A7426">
        <w:rPr>
          <w:rFonts w:ascii="Microsoft Sans Serif" w:eastAsia="Times New Roman" w:hAnsi="Microsoft Sans Serif" w:cs="Microsoft Sans Serif"/>
          <w:lang w:eastAsia="en-GB"/>
        </w:rPr>
        <w:t xml:space="preserve">). </w:t>
      </w:r>
      <w:r>
        <w:rPr>
          <w:rFonts w:ascii="Microsoft Sans Serif" w:eastAsia="Times New Roman" w:hAnsi="Microsoft Sans Serif" w:cs="Microsoft Sans Serif"/>
          <w:lang w:eastAsia="en-GB"/>
        </w:rPr>
        <w:t>G</w:t>
      </w:r>
      <w:r w:rsidR="00E51840" w:rsidRPr="007A7426">
        <w:rPr>
          <w:rFonts w:ascii="Microsoft Sans Serif" w:eastAsia="Times New Roman" w:hAnsi="Microsoft Sans Serif" w:cs="Microsoft Sans Serif"/>
          <w:lang w:eastAsia="en-GB"/>
        </w:rPr>
        <w:t>iven that most clubs also identify as struggling financially in some way, this suggests that there is a UK</w:t>
      </w:r>
      <w:r w:rsidR="008E4619" w:rsidRPr="007A7426">
        <w:rPr>
          <w:rFonts w:ascii="Microsoft Sans Serif" w:eastAsia="Times New Roman" w:hAnsi="Microsoft Sans Serif" w:cs="Microsoft Sans Serif"/>
          <w:lang w:eastAsia="en-GB"/>
        </w:rPr>
        <w:t>-</w:t>
      </w:r>
      <w:r w:rsidR="00E51840" w:rsidRPr="007A7426">
        <w:rPr>
          <w:rFonts w:ascii="Microsoft Sans Serif" w:eastAsia="Times New Roman" w:hAnsi="Microsoft Sans Serif" w:cs="Microsoft Sans Serif"/>
          <w:lang w:eastAsia="en-GB"/>
        </w:rPr>
        <w:t xml:space="preserve">wide need to review how </w:t>
      </w:r>
      <w:r w:rsidR="008E4619" w:rsidRPr="007A7426">
        <w:rPr>
          <w:rFonts w:ascii="Microsoft Sans Serif" w:eastAsia="Times New Roman" w:hAnsi="Microsoft Sans Serif" w:cs="Microsoft Sans Serif"/>
          <w:lang w:eastAsia="en-GB"/>
        </w:rPr>
        <w:t xml:space="preserve">sports </w:t>
      </w:r>
      <w:r w:rsidR="00E51840" w:rsidRPr="007A7426">
        <w:rPr>
          <w:rFonts w:ascii="Microsoft Sans Serif" w:eastAsia="Times New Roman" w:hAnsi="Microsoft Sans Serif" w:cs="Microsoft Sans Serif"/>
          <w:lang w:eastAsia="en-GB"/>
        </w:rPr>
        <w:t>clubs such as these operate and fund their activities.</w:t>
      </w:r>
    </w:p>
    <w:p w14:paraId="4D65CF1C" w14:textId="6EF49DC4" w:rsidR="00DF6170" w:rsidRPr="003E68FC" w:rsidRDefault="00DF6170" w:rsidP="00DF6170">
      <w:pPr>
        <w:pStyle w:val="Caption"/>
        <w:rPr>
          <w:rFonts w:ascii="Microsoft Sans Serif" w:eastAsia="Times New Roman" w:hAnsi="Microsoft Sans Serif" w:cs="Microsoft Sans Serif"/>
          <w:color w:val="auto"/>
          <w:lang w:eastAsia="en-GB"/>
        </w:rPr>
      </w:pPr>
      <w:r w:rsidRPr="003E68FC">
        <w:rPr>
          <w:color w:val="auto"/>
        </w:rPr>
        <w:t xml:space="preserve">Table </w:t>
      </w:r>
      <w:r w:rsidRPr="003E68FC">
        <w:rPr>
          <w:color w:val="auto"/>
        </w:rPr>
        <w:fldChar w:fldCharType="begin"/>
      </w:r>
      <w:r w:rsidRPr="003E68FC">
        <w:rPr>
          <w:color w:val="auto"/>
        </w:rPr>
        <w:instrText xml:space="preserve"> SEQ Table \* ARABIC </w:instrText>
      </w:r>
      <w:r w:rsidRPr="003E68FC">
        <w:rPr>
          <w:color w:val="auto"/>
        </w:rPr>
        <w:fldChar w:fldCharType="separate"/>
      </w:r>
      <w:r>
        <w:rPr>
          <w:noProof/>
          <w:color w:val="auto"/>
        </w:rPr>
        <w:t>2</w:t>
      </w:r>
      <w:r w:rsidRPr="003E68FC">
        <w:rPr>
          <w:color w:val="auto"/>
        </w:rPr>
        <w:fldChar w:fldCharType="end"/>
      </w:r>
      <w:r w:rsidRPr="003E68FC">
        <w:rPr>
          <w:color w:val="auto"/>
        </w:rPr>
        <w:t xml:space="preserve">: </w:t>
      </w:r>
      <w:r w:rsidR="007427F8">
        <w:rPr>
          <w:color w:val="auto"/>
        </w:rPr>
        <w:t>D</w:t>
      </w:r>
      <w:r w:rsidRPr="003E68FC">
        <w:rPr>
          <w:color w:val="auto"/>
        </w:rPr>
        <w:t>evelopment goals and challenges</w:t>
      </w:r>
    </w:p>
    <w:p w14:paraId="48383F56" w14:textId="77777777" w:rsidR="00F22EF5" w:rsidRPr="007A7426" w:rsidRDefault="00F22EF5" w:rsidP="004A2547">
      <w:pPr>
        <w:spacing w:after="0" w:line="240" w:lineRule="auto"/>
        <w:rPr>
          <w:rFonts w:ascii="Microsoft Sans Serif" w:eastAsia="Times New Roman" w:hAnsi="Microsoft Sans Serif" w:cs="Microsoft Sans Serif"/>
          <w:b/>
          <w:lang w:eastAsia="en-GB"/>
        </w:rPr>
      </w:pPr>
    </w:p>
    <w:tbl>
      <w:tblPr>
        <w:tblStyle w:val="TableGrid"/>
        <w:tblW w:w="0" w:type="auto"/>
        <w:tblLook w:val="04A0" w:firstRow="1" w:lastRow="0" w:firstColumn="1" w:lastColumn="0" w:noHBand="0" w:noVBand="1"/>
      </w:tblPr>
      <w:tblGrid>
        <w:gridCol w:w="3176"/>
        <w:gridCol w:w="963"/>
        <w:gridCol w:w="2660"/>
        <w:gridCol w:w="993"/>
      </w:tblGrid>
      <w:tr w:rsidR="00E51840" w:rsidRPr="007A7426" w14:paraId="0D431592" w14:textId="33D21A28" w:rsidTr="003E68FC">
        <w:trPr>
          <w:trHeight w:val="285"/>
        </w:trPr>
        <w:tc>
          <w:tcPr>
            <w:tcW w:w="3176" w:type="dxa"/>
            <w:shd w:val="clear" w:color="auto" w:fill="E7E6E6" w:themeFill="background2"/>
            <w:noWrap/>
            <w:hideMark/>
          </w:tcPr>
          <w:p w14:paraId="4D60B4F3" w14:textId="4F7DA724" w:rsidR="00E51840" w:rsidRPr="007A7426" w:rsidRDefault="00E51840" w:rsidP="003E68FC">
            <w:pPr>
              <w:jc w:val="center"/>
              <w:rPr>
                <w:rFonts w:ascii="Microsoft Sans Serif" w:eastAsia="Times New Roman" w:hAnsi="Microsoft Sans Serif" w:cs="Microsoft Sans Serif"/>
                <w:b/>
                <w:lang w:eastAsia="en-GB"/>
              </w:rPr>
            </w:pPr>
            <w:r w:rsidRPr="007A7426">
              <w:rPr>
                <w:rFonts w:ascii="Microsoft Sans Serif" w:eastAsia="Times New Roman" w:hAnsi="Microsoft Sans Serif" w:cs="Microsoft Sans Serif"/>
                <w:b/>
                <w:lang w:eastAsia="en-GB"/>
              </w:rPr>
              <w:t>Goals</w:t>
            </w:r>
          </w:p>
        </w:tc>
        <w:tc>
          <w:tcPr>
            <w:tcW w:w="963" w:type="dxa"/>
            <w:shd w:val="clear" w:color="auto" w:fill="E7E6E6" w:themeFill="background2"/>
            <w:noWrap/>
            <w:hideMark/>
          </w:tcPr>
          <w:p w14:paraId="05118C61" w14:textId="77777777" w:rsidR="00E51840" w:rsidRPr="007A7426" w:rsidRDefault="00E51840" w:rsidP="003E68FC">
            <w:pPr>
              <w:jc w:val="center"/>
              <w:rPr>
                <w:rFonts w:ascii="Microsoft Sans Serif" w:eastAsia="Times New Roman" w:hAnsi="Microsoft Sans Serif" w:cs="Microsoft Sans Serif"/>
                <w:b/>
                <w:lang w:eastAsia="en-GB"/>
              </w:rPr>
            </w:pPr>
            <w:r w:rsidRPr="007A7426">
              <w:rPr>
                <w:rFonts w:ascii="Microsoft Sans Serif" w:eastAsia="Times New Roman" w:hAnsi="Microsoft Sans Serif" w:cs="Microsoft Sans Serif"/>
                <w:b/>
                <w:lang w:eastAsia="en-GB"/>
              </w:rPr>
              <w:t>Totals</w:t>
            </w:r>
          </w:p>
        </w:tc>
        <w:tc>
          <w:tcPr>
            <w:tcW w:w="2660" w:type="dxa"/>
            <w:shd w:val="clear" w:color="auto" w:fill="E7E6E6" w:themeFill="background2"/>
          </w:tcPr>
          <w:p w14:paraId="6EE2514D" w14:textId="7E901BA5" w:rsidR="00E51840" w:rsidRPr="007A7426" w:rsidRDefault="00E51840" w:rsidP="003E68FC">
            <w:pPr>
              <w:jc w:val="center"/>
              <w:rPr>
                <w:rFonts w:ascii="Microsoft Sans Serif" w:eastAsia="Times New Roman" w:hAnsi="Microsoft Sans Serif" w:cs="Microsoft Sans Serif"/>
                <w:b/>
                <w:lang w:eastAsia="en-GB"/>
              </w:rPr>
            </w:pPr>
            <w:r w:rsidRPr="007A7426">
              <w:rPr>
                <w:rFonts w:ascii="Microsoft Sans Serif" w:eastAsia="Times New Roman" w:hAnsi="Microsoft Sans Serif" w:cs="Microsoft Sans Serif"/>
                <w:b/>
                <w:lang w:eastAsia="en-GB"/>
              </w:rPr>
              <w:t>Challenges</w:t>
            </w:r>
          </w:p>
        </w:tc>
        <w:tc>
          <w:tcPr>
            <w:tcW w:w="993" w:type="dxa"/>
            <w:shd w:val="clear" w:color="auto" w:fill="E7E6E6" w:themeFill="background2"/>
          </w:tcPr>
          <w:p w14:paraId="3BC79554" w14:textId="719EFB8E" w:rsidR="00E51840" w:rsidRPr="007A7426" w:rsidRDefault="00E51840" w:rsidP="003E68FC">
            <w:pPr>
              <w:jc w:val="center"/>
              <w:rPr>
                <w:rFonts w:ascii="Microsoft Sans Serif" w:eastAsia="Times New Roman" w:hAnsi="Microsoft Sans Serif" w:cs="Microsoft Sans Serif"/>
                <w:b/>
                <w:lang w:eastAsia="en-GB"/>
              </w:rPr>
            </w:pPr>
            <w:r w:rsidRPr="007A7426">
              <w:rPr>
                <w:rFonts w:ascii="Microsoft Sans Serif" w:eastAsia="Times New Roman" w:hAnsi="Microsoft Sans Serif" w:cs="Microsoft Sans Serif"/>
                <w:b/>
                <w:lang w:eastAsia="en-GB"/>
              </w:rPr>
              <w:t>Totals</w:t>
            </w:r>
          </w:p>
        </w:tc>
      </w:tr>
      <w:tr w:rsidR="00E51840" w:rsidRPr="007A7426" w14:paraId="150BBE1A" w14:textId="6C941991" w:rsidTr="003E68FC">
        <w:trPr>
          <w:trHeight w:val="285"/>
        </w:trPr>
        <w:tc>
          <w:tcPr>
            <w:tcW w:w="3176" w:type="dxa"/>
            <w:noWrap/>
            <w:hideMark/>
          </w:tcPr>
          <w:p w14:paraId="619F3B95" w14:textId="212A6C69" w:rsidR="00E51840" w:rsidRPr="007A7426" w:rsidRDefault="00E51840" w:rsidP="003E68FC">
            <w:pPr>
              <w:jc w:val="center"/>
              <w:rPr>
                <w:rFonts w:ascii="Microsoft Sans Serif" w:eastAsia="Times New Roman" w:hAnsi="Microsoft Sans Serif" w:cs="Microsoft Sans Serif"/>
                <w:lang w:eastAsia="en-GB"/>
              </w:rPr>
            </w:pPr>
            <w:r w:rsidRPr="007A7426">
              <w:rPr>
                <w:rFonts w:ascii="Microsoft Sans Serif" w:eastAsia="Times New Roman" w:hAnsi="Microsoft Sans Serif" w:cs="Microsoft Sans Serif"/>
                <w:lang w:eastAsia="en-GB"/>
              </w:rPr>
              <w:t>Improve/purchase boats</w:t>
            </w:r>
          </w:p>
        </w:tc>
        <w:tc>
          <w:tcPr>
            <w:tcW w:w="963" w:type="dxa"/>
            <w:noWrap/>
            <w:hideMark/>
          </w:tcPr>
          <w:p w14:paraId="6D489868" w14:textId="77777777" w:rsidR="00E51840" w:rsidRPr="007A7426" w:rsidRDefault="00E51840" w:rsidP="003E68FC">
            <w:pPr>
              <w:jc w:val="center"/>
              <w:rPr>
                <w:rFonts w:ascii="Microsoft Sans Serif" w:eastAsia="Times New Roman" w:hAnsi="Microsoft Sans Serif" w:cs="Microsoft Sans Serif"/>
                <w:lang w:eastAsia="en-GB"/>
              </w:rPr>
            </w:pPr>
            <w:r w:rsidRPr="007A7426">
              <w:rPr>
                <w:rFonts w:ascii="Microsoft Sans Serif" w:eastAsia="Times New Roman" w:hAnsi="Microsoft Sans Serif" w:cs="Microsoft Sans Serif"/>
                <w:lang w:eastAsia="en-GB"/>
              </w:rPr>
              <w:t>16</w:t>
            </w:r>
          </w:p>
        </w:tc>
        <w:tc>
          <w:tcPr>
            <w:tcW w:w="2660" w:type="dxa"/>
          </w:tcPr>
          <w:p w14:paraId="2B996F70" w14:textId="5D631078" w:rsidR="00E51840" w:rsidRPr="007A7426" w:rsidRDefault="00601BB4" w:rsidP="003E68FC">
            <w:pPr>
              <w:jc w:val="center"/>
              <w:rPr>
                <w:rFonts w:ascii="Microsoft Sans Serif" w:eastAsia="Times New Roman" w:hAnsi="Microsoft Sans Serif" w:cs="Microsoft Sans Serif"/>
                <w:lang w:eastAsia="en-GB"/>
              </w:rPr>
            </w:pPr>
            <w:r w:rsidRPr="007A7426">
              <w:rPr>
                <w:rFonts w:ascii="Microsoft Sans Serif" w:eastAsia="Times New Roman" w:hAnsi="Microsoft Sans Serif" w:cs="Microsoft Sans Serif"/>
                <w:lang w:eastAsia="en-GB"/>
              </w:rPr>
              <w:t>F</w:t>
            </w:r>
            <w:r w:rsidR="00E51840" w:rsidRPr="007A7426">
              <w:rPr>
                <w:rFonts w:ascii="Microsoft Sans Serif" w:eastAsia="Times New Roman" w:hAnsi="Microsoft Sans Serif" w:cs="Microsoft Sans Serif"/>
                <w:lang w:eastAsia="en-GB"/>
              </w:rPr>
              <w:t>unding</w:t>
            </w:r>
          </w:p>
        </w:tc>
        <w:tc>
          <w:tcPr>
            <w:tcW w:w="993" w:type="dxa"/>
          </w:tcPr>
          <w:p w14:paraId="2EE393C4" w14:textId="7B25797B" w:rsidR="00E51840" w:rsidRPr="007A7426" w:rsidRDefault="00E51840" w:rsidP="003E68FC">
            <w:pPr>
              <w:jc w:val="center"/>
              <w:rPr>
                <w:rFonts w:ascii="Microsoft Sans Serif" w:eastAsia="Times New Roman" w:hAnsi="Microsoft Sans Serif" w:cs="Microsoft Sans Serif"/>
                <w:lang w:eastAsia="en-GB"/>
              </w:rPr>
            </w:pPr>
            <w:r w:rsidRPr="007A7426">
              <w:rPr>
                <w:rFonts w:ascii="Microsoft Sans Serif" w:eastAsia="Times New Roman" w:hAnsi="Microsoft Sans Serif" w:cs="Microsoft Sans Serif"/>
                <w:lang w:eastAsia="en-GB"/>
              </w:rPr>
              <w:t>18</w:t>
            </w:r>
          </w:p>
        </w:tc>
      </w:tr>
      <w:tr w:rsidR="00E51840" w:rsidRPr="007A7426" w14:paraId="5E171F44" w14:textId="587BA6A5" w:rsidTr="003E68FC">
        <w:trPr>
          <w:trHeight w:val="285"/>
        </w:trPr>
        <w:tc>
          <w:tcPr>
            <w:tcW w:w="3176" w:type="dxa"/>
            <w:noWrap/>
            <w:hideMark/>
          </w:tcPr>
          <w:p w14:paraId="7E88A9B5" w14:textId="0134A254" w:rsidR="00E51840" w:rsidRPr="007A7426" w:rsidRDefault="001002A3" w:rsidP="003E68FC">
            <w:pPr>
              <w:jc w:val="center"/>
              <w:rPr>
                <w:rFonts w:ascii="Microsoft Sans Serif" w:eastAsia="Times New Roman" w:hAnsi="Microsoft Sans Serif" w:cs="Microsoft Sans Serif"/>
                <w:lang w:eastAsia="en-GB"/>
              </w:rPr>
            </w:pPr>
            <w:r w:rsidRPr="007A7426">
              <w:rPr>
                <w:rFonts w:ascii="Microsoft Sans Serif" w:eastAsia="Times New Roman" w:hAnsi="Microsoft Sans Serif" w:cs="Microsoft Sans Serif"/>
                <w:lang w:eastAsia="en-GB"/>
              </w:rPr>
              <w:t>I</w:t>
            </w:r>
            <w:r w:rsidR="00E51840" w:rsidRPr="007A7426">
              <w:rPr>
                <w:rFonts w:ascii="Microsoft Sans Serif" w:eastAsia="Times New Roman" w:hAnsi="Microsoft Sans Serif" w:cs="Microsoft Sans Serif"/>
                <w:lang w:eastAsia="en-GB"/>
              </w:rPr>
              <w:t>ncrease membership</w:t>
            </w:r>
          </w:p>
        </w:tc>
        <w:tc>
          <w:tcPr>
            <w:tcW w:w="963" w:type="dxa"/>
            <w:noWrap/>
            <w:hideMark/>
          </w:tcPr>
          <w:p w14:paraId="71D6F237" w14:textId="77777777" w:rsidR="00E51840" w:rsidRPr="007A7426" w:rsidRDefault="00E51840" w:rsidP="003E68FC">
            <w:pPr>
              <w:jc w:val="center"/>
              <w:rPr>
                <w:rFonts w:ascii="Microsoft Sans Serif" w:eastAsia="Times New Roman" w:hAnsi="Microsoft Sans Serif" w:cs="Microsoft Sans Serif"/>
                <w:lang w:eastAsia="en-GB"/>
              </w:rPr>
            </w:pPr>
            <w:r w:rsidRPr="007A7426">
              <w:rPr>
                <w:rFonts w:ascii="Microsoft Sans Serif" w:eastAsia="Times New Roman" w:hAnsi="Microsoft Sans Serif" w:cs="Microsoft Sans Serif"/>
                <w:lang w:eastAsia="en-GB"/>
              </w:rPr>
              <w:t>22</w:t>
            </w:r>
          </w:p>
        </w:tc>
        <w:tc>
          <w:tcPr>
            <w:tcW w:w="2660" w:type="dxa"/>
          </w:tcPr>
          <w:p w14:paraId="2DC69471" w14:textId="1656F51F" w:rsidR="00E51840" w:rsidRPr="007A7426" w:rsidRDefault="00601BB4" w:rsidP="003E68FC">
            <w:pPr>
              <w:jc w:val="center"/>
              <w:rPr>
                <w:rFonts w:ascii="Microsoft Sans Serif" w:eastAsia="Times New Roman" w:hAnsi="Microsoft Sans Serif" w:cs="Microsoft Sans Serif"/>
                <w:lang w:eastAsia="en-GB"/>
              </w:rPr>
            </w:pPr>
            <w:r w:rsidRPr="007A7426">
              <w:rPr>
                <w:rFonts w:ascii="Microsoft Sans Serif" w:eastAsia="Times New Roman" w:hAnsi="Microsoft Sans Serif" w:cs="Microsoft Sans Serif"/>
                <w:lang w:eastAsia="en-GB"/>
              </w:rPr>
              <w:t>H</w:t>
            </w:r>
            <w:r w:rsidR="00E51840" w:rsidRPr="007A7426">
              <w:rPr>
                <w:rFonts w:ascii="Microsoft Sans Serif" w:eastAsia="Times New Roman" w:hAnsi="Microsoft Sans Serif" w:cs="Microsoft Sans Serif"/>
                <w:lang w:eastAsia="en-GB"/>
              </w:rPr>
              <w:t>igh turnover</w:t>
            </w:r>
          </w:p>
        </w:tc>
        <w:tc>
          <w:tcPr>
            <w:tcW w:w="993" w:type="dxa"/>
          </w:tcPr>
          <w:p w14:paraId="3B8FC005" w14:textId="67B27079" w:rsidR="00E51840" w:rsidRPr="007A7426" w:rsidRDefault="00E51840" w:rsidP="003E68FC">
            <w:pPr>
              <w:jc w:val="center"/>
              <w:rPr>
                <w:rFonts w:ascii="Microsoft Sans Serif" w:eastAsia="Times New Roman" w:hAnsi="Microsoft Sans Serif" w:cs="Microsoft Sans Serif"/>
                <w:lang w:eastAsia="en-GB"/>
              </w:rPr>
            </w:pPr>
            <w:r w:rsidRPr="007A7426">
              <w:rPr>
                <w:rFonts w:ascii="Microsoft Sans Serif" w:eastAsia="Times New Roman" w:hAnsi="Microsoft Sans Serif" w:cs="Microsoft Sans Serif"/>
                <w:lang w:eastAsia="en-GB"/>
              </w:rPr>
              <w:t>5</w:t>
            </w:r>
          </w:p>
        </w:tc>
      </w:tr>
      <w:tr w:rsidR="00E51840" w:rsidRPr="007A7426" w14:paraId="014BB76A" w14:textId="295D5AC9" w:rsidTr="003E68FC">
        <w:trPr>
          <w:trHeight w:val="285"/>
        </w:trPr>
        <w:tc>
          <w:tcPr>
            <w:tcW w:w="3176" w:type="dxa"/>
            <w:noWrap/>
            <w:hideMark/>
          </w:tcPr>
          <w:p w14:paraId="38175423" w14:textId="465FD6F0" w:rsidR="00E51840" w:rsidRPr="007A7426" w:rsidRDefault="001002A3" w:rsidP="003E68FC">
            <w:pPr>
              <w:jc w:val="center"/>
              <w:rPr>
                <w:rFonts w:ascii="Microsoft Sans Serif" w:eastAsia="Times New Roman" w:hAnsi="Microsoft Sans Serif" w:cs="Microsoft Sans Serif"/>
                <w:lang w:eastAsia="en-GB"/>
              </w:rPr>
            </w:pPr>
            <w:r w:rsidRPr="007A7426">
              <w:rPr>
                <w:rFonts w:ascii="Microsoft Sans Serif" w:eastAsia="Times New Roman" w:hAnsi="Microsoft Sans Serif" w:cs="Microsoft Sans Serif"/>
                <w:lang w:eastAsia="en-GB"/>
              </w:rPr>
              <w:t xml:space="preserve">Improve </w:t>
            </w:r>
            <w:r w:rsidR="00E51840" w:rsidRPr="007A7426">
              <w:rPr>
                <w:rFonts w:ascii="Microsoft Sans Serif" w:eastAsia="Times New Roman" w:hAnsi="Microsoft Sans Serif" w:cs="Microsoft Sans Serif"/>
                <w:lang w:eastAsia="en-GB"/>
              </w:rPr>
              <w:t>BUCS performance</w:t>
            </w:r>
          </w:p>
        </w:tc>
        <w:tc>
          <w:tcPr>
            <w:tcW w:w="963" w:type="dxa"/>
            <w:noWrap/>
            <w:hideMark/>
          </w:tcPr>
          <w:p w14:paraId="74BFE89D" w14:textId="77777777" w:rsidR="00E51840" w:rsidRPr="007A7426" w:rsidRDefault="00E51840" w:rsidP="003E68FC">
            <w:pPr>
              <w:jc w:val="center"/>
              <w:rPr>
                <w:rFonts w:ascii="Microsoft Sans Serif" w:eastAsia="Times New Roman" w:hAnsi="Microsoft Sans Serif" w:cs="Microsoft Sans Serif"/>
                <w:lang w:eastAsia="en-GB"/>
              </w:rPr>
            </w:pPr>
            <w:r w:rsidRPr="007A7426">
              <w:rPr>
                <w:rFonts w:ascii="Microsoft Sans Serif" w:eastAsia="Times New Roman" w:hAnsi="Microsoft Sans Serif" w:cs="Microsoft Sans Serif"/>
                <w:lang w:eastAsia="en-GB"/>
              </w:rPr>
              <w:t>15</w:t>
            </w:r>
          </w:p>
        </w:tc>
        <w:tc>
          <w:tcPr>
            <w:tcW w:w="2660" w:type="dxa"/>
          </w:tcPr>
          <w:p w14:paraId="566C34B1" w14:textId="17A98960" w:rsidR="00E51840" w:rsidRPr="007A7426" w:rsidRDefault="00601BB4" w:rsidP="003E68FC">
            <w:pPr>
              <w:jc w:val="center"/>
              <w:rPr>
                <w:rFonts w:ascii="Microsoft Sans Serif" w:eastAsia="Times New Roman" w:hAnsi="Microsoft Sans Serif" w:cs="Microsoft Sans Serif"/>
                <w:lang w:eastAsia="en-GB"/>
              </w:rPr>
            </w:pPr>
            <w:r w:rsidRPr="007A7426">
              <w:rPr>
                <w:rFonts w:ascii="Microsoft Sans Serif" w:eastAsia="Times New Roman" w:hAnsi="Microsoft Sans Serif" w:cs="Microsoft Sans Serif"/>
                <w:lang w:eastAsia="en-GB"/>
              </w:rPr>
              <w:t>A</w:t>
            </w:r>
            <w:r w:rsidR="00E51840" w:rsidRPr="007A7426">
              <w:rPr>
                <w:rFonts w:ascii="Microsoft Sans Serif" w:eastAsia="Times New Roman" w:hAnsi="Microsoft Sans Serif" w:cs="Microsoft Sans Serif"/>
                <w:lang w:eastAsia="en-GB"/>
              </w:rPr>
              <w:t>dvertising</w:t>
            </w:r>
          </w:p>
        </w:tc>
        <w:tc>
          <w:tcPr>
            <w:tcW w:w="993" w:type="dxa"/>
          </w:tcPr>
          <w:p w14:paraId="1595F44C" w14:textId="4391B77C" w:rsidR="00E51840" w:rsidRPr="007A7426" w:rsidRDefault="00E51840" w:rsidP="003E68FC">
            <w:pPr>
              <w:jc w:val="center"/>
              <w:rPr>
                <w:rFonts w:ascii="Microsoft Sans Serif" w:eastAsia="Times New Roman" w:hAnsi="Microsoft Sans Serif" w:cs="Microsoft Sans Serif"/>
                <w:lang w:eastAsia="en-GB"/>
              </w:rPr>
            </w:pPr>
            <w:r w:rsidRPr="007A7426">
              <w:rPr>
                <w:rFonts w:ascii="Microsoft Sans Serif" w:eastAsia="Times New Roman" w:hAnsi="Microsoft Sans Serif" w:cs="Microsoft Sans Serif"/>
                <w:lang w:eastAsia="en-GB"/>
              </w:rPr>
              <w:t>3</w:t>
            </w:r>
          </w:p>
        </w:tc>
      </w:tr>
      <w:tr w:rsidR="00E51840" w:rsidRPr="007A7426" w14:paraId="7190C7AF" w14:textId="63DC482C" w:rsidTr="003E68FC">
        <w:trPr>
          <w:trHeight w:val="285"/>
        </w:trPr>
        <w:tc>
          <w:tcPr>
            <w:tcW w:w="3176" w:type="dxa"/>
            <w:noWrap/>
            <w:hideMark/>
          </w:tcPr>
          <w:p w14:paraId="50C81208" w14:textId="7A6633AC" w:rsidR="00E51840" w:rsidRPr="007A7426" w:rsidRDefault="001002A3" w:rsidP="003E68FC">
            <w:pPr>
              <w:jc w:val="center"/>
              <w:rPr>
                <w:rFonts w:ascii="Microsoft Sans Serif" w:eastAsia="Times New Roman" w:hAnsi="Microsoft Sans Serif" w:cs="Microsoft Sans Serif"/>
                <w:lang w:eastAsia="en-GB"/>
              </w:rPr>
            </w:pPr>
            <w:r w:rsidRPr="007A7426">
              <w:rPr>
                <w:rFonts w:ascii="Microsoft Sans Serif" w:eastAsia="Times New Roman" w:hAnsi="Microsoft Sans Serif" w:cs="Microsoft Sans Serif"/>
                <w:lang w:eastAsia="en-GB"/>
              </w:rPr>
              <w:t xml:space="preserve">Improve </w:t>
            </w:r>
            <w:r w:rsidR="00E51840" w:rsidRPr="007A7426">
              <w:rPr>
                <w:rFonts w:ascii="Microsoft Sans Serif" w:eastAsia="Times New Roman" w:hAnsi="Microsoft Sans Serif" w:cs="Microsoft Sans Serif"/>
                <w:lang w:eastAsia="en-GB"/>
              </w:rPr>
              <w:t>general racing</w:t>
            </w:r>
            <w:r w:rsidRPr="007A7426">
              <w:rPr>
                <w:rFonts w:ascii="Microsoft Sans Serif" w:eastAsia="Times New Roman" w:hAnsi="Microsoft Sans Serif" w:cs="Microsoft Sans Serif"/>
                <w:lang w:eastAsia="en-GB"/>
              </w:rPr>
              <w:t xml:space="preserve"> performance</w:t>
            </w:r>
          </w:p>
        </w:tc>
        <w:tc>
          <w:tcPr>
            <w:tcW w:w="963" w:type="dxa"/>
            <w:noWrap/>
            <w:hideMark/>
          </w:tcPr>
          <w:p w14:paraId="7158AA79" w14:textId="77777777" w:rsidR="00E51840" w:rsidRPr="007A7426" w:rsidRDefault="00E51840" w:rsidP="003E68FC">
            <w:pPr>
              <w:jc w:val="center"/>
              <w:rPr>
                <w:rFonts w:ascii="Microsoft Sans Serif" w:eastAsia="Times New Roman" w:hAnsi="Microsoft Sans Serif" w:cs="Microsoft Sans Serif"/>
                <w:lang w:eastAsia="en-GB"/>
              </w:rPr>
            </w:pPr>
            <w:r w:rsidRPr="007A7426">
              <w:rPr>
                <w:rFonts w:ascii="Microsoft Sans Serif" w:eastAsia="Times New Roman" w:hAnsi="Microsoft Sans Serif" w:cs="Microsoft Sans Serif"/>
                <w:lang w:eastAsia="en-GB"/>
              </w:rPr>
              <w:t>12</w:t>
            </w:r>
          </w:p>
        </w:tc>
        <w:tc>
          <w:tcPr>
            <w:tcW w:w="2660" w:type="dxa"/>
          </w:tcPr>
          <w:p w14:paraId="5C4ECFD9" w14:textId="106FF839" w:rsidR="00E51840" w:rsidRPr="007A7426" w:rsidRDefault="00601BB4" w:rsidP="003E68FC">
            <w:pPr>
              <w:jc w:val="center"/>
              <w:rPr>
                <w:rFonts w:ascii="Microsoft Sans Serif" w:eastAsia="Times New Roman" w:hAnsi="Microsoft Sans Serif" w:cs="Microsoft Sans Serif"/>
                <w:lang w:eastAsia="en-GB"/>
              </w:rPr>
            </w:pPr>
            <w:r w:rsidRPr="007A7426">
              <w:rPr>
                <w:rFonts w:ascii="Microsoft Sans Serif" w:eastAsia="Times New Roman" w:hAnsi="Microsoft Sans Serif" w:cs="Microsoft Sans Serif"/>
                <w:lang w:eastAsia="en-GB"/>
              </w:rPr>
              <w:t>E</w:t>
            </w:r>
            <w:r w:rsidR="00E51840" w:rsidRPr="007A7426">
              <w:rPr>
                <w:rFonts w:ascii="Microsoft Sans Serif" w:eastAsia="Times New Roman" w:hAnsi="Microsoft Sans Serif" w:cs="Microsoft Sans Serif"/>
                <w:lang w:eastAsia="en-GB"/>
              </w:rPr>
              <w:t>quipment</w:t>
            </w:r>
          </w:p>
        </w:tc>
        <w:tc>
          <w:tcPr>
            <w:tcW w:w="993" w:type="dxa"/>
          </w:tcPr>
          <w:p w14:paraId="3A7148C9" w14:textId="4838EE9B" w:rsidR="00E51840" w:rsidRPr="007A7426" w:rsidRDefault="00E51840" w:rsidP="003E68FC">
            <w:pPr>
              <w:jc w:val="center"/>
              <w:rPr>
                <w:rFonts w:ascii="Microsoft Sans Serif" w:eastAsia="Times New Roman" w:hAnsi="Microsoft Sans Serif" w:cs="Microsoft Sans Serif"/>
                <w:lang w:eastAsia="en-GB"/>
              </w:rPr>
            </w:pPr>
            <w:r w:rsidRPr="007A7426">
              <w:rPr>
                <w:rFonts w:ascii="Microsoft Sans Serif" w:eastAsia="Times New Roman" w:hAnsi="Microsoft Sans Serif" w:cs="Microsoft Sans Serif"/>
                <w:lang w:eastAsia="en-GB"/>
              </w:rPr>
              <w:t>5</w:t>
            </w:r>
          </w:p>
        </w:tc>
      </w:tr>
      <w:tr w:rsidR="00E51840" w:rsidRPr="007A7426" w14:paraId="00300BFD" w14:textId="195214F6" w:rsidTr="003E68FC">
        <w:trPr>
          <w:trHeight w:val="285"/>
        </w:trPr>
        <w:tc>
          <w:tcPr>
            <w:tcW w:w="3176" w:type="dxa"/>
            <w:noWrap/>
            <w:hideMark/>
          </w:tcPr>
          <w:p w14:paraId="5A497BC9" w14:textId="691D5AC0" w:rsidR="00E51840" w:rsidRPr="007A7426" w:rsidRDefault="00601BB4" w:rsidP="003E68FC">
            <w:pPr>
              <w:jc w:val="center"/>
              <w:rPr>
                <w:rFonts w:ascii="Microsoft Sans Serif" w:eastAsia="Times New Roman" w:hAnsi="Microsoft Sans Serif" w:cs="Microsoft Sans Serif"/>
                <w:lang w:eastAsia="en-GB"/>
              </w:rPr>
            </w:pPr>
            <w:r w:rsidRPr="007A7426">
              <w:rPr>
                <w:rFonts w:ascii="Microsoft Sans Serif" w:eastAsia="Times New Roman" w:hAnsi="Microsoft Sans Serif" w:cs="Microsoft Sans Serif"/>
                <w:lang w:eastAsia="en-GB"/>
              </w:rPr>
              <w:t>Increase a</w:t>
            </w:r>
            <w:r w:rsidR="00E51840" w:rsidRPr="007A7426">
              <w:rPr>
                <w:rFonts w:ascii="Microsoft Sans Serif" w:eastAsia="Times New Roman" w:hAnsi="Microsoft Sans Serif" w:cs="Microsoft Sans Serif"/>
                <w:lang w:eastAsia="en-GB"/>
              </w:rPr>
              <w:t>ctive participation</w:t>
            </w:r>
          </w:p>
        </w:tc>
        <w:tc>
          <w:tcPr>
            <w:tcW w:w="963" w:type="dxa"/>
            <w:noWrap/>
            <w:hideMark/>
          </w:tcPr>
          <w:p w14:paraId="5EF1E020" w14:textId="77777777" w:rsidR="00E51840" w:rsidRPr="007A7426" w:rsidRDefault="00E51840" w:rsidP="003E68FC">
            <w:pPr>
              <w:jc w:val="center"/>
              <w:rPr>
                <w:rFonts w:ascii="Microsoft Sans Serif" w:eastAsia="Times New Roman" w:hAnsi="Microsoft Sans Serif" w:cs="Microsoft Sans Serif"/>
                <w:lang w:eastAsia="en-GB"/>
              </w:rPr>
            </w:pPr>
            <w:r w:rsidRPr="007A7426">
              <w:rPr>
                <w:rFonts w:ascii="Microsoft Sans Serif" w:eastAsia="Times New Roman" w:hAnsi="Microsoft Sans Serif" w:cs="Microsoft Sans Serif"/>
                <w:lang w:eastAsia="en-GB"/>
              </w:rPr>
              <w:t>2</w:t>
            </w:r>
          </w:p>
        </w:tc>
        <w:tc>
          <w:tcPr>
            <w:tcW w:w="2660" w:type="dxa"/>
          </w:tcPr>
          <w:p w14:paraId="53FDDA7A" w14:textId="0C8F6534" w:rsidR="00E51840" w:rsidRPr="007A7426" w:rsidRDefault="00E51840" w:rsidP="003E68FC">
            <w:pPr>
              <w:jc w:val="center"/>
              <w:rPr>
                <w:rFonts w:ascii="Microsoft Sans Serif" w:eastAsia="Times New Roman" w:hAnsi="Microsoft Sans Serif" w:cs="Microsoft Sans Serif"/>
                <w:lang w:eastAsia="en-GB"/>
              </w:rPr>
            </w:pPr>
            <w:r w:rsidRPr="007A7426">
              <w:rPr>
                <w:rFonts w:ascii="Microsoft Sans Serif" w:eastAsia="Times New Roman" w:hAnsi="Microsoft Sans Serif" w:cs="Microsoft Sans Serif"/>
                <w:lang w:eastAsia="en-GB"/>
              </w:rPr>
              <w:t>Getting more to actively participat</w:t>
            </w:r>
            <w:r w:rsidR="00601BB4" w:rsidRPr="007A7426">
              <w:rPr>
                <w:rFonts w:ascii="Microsoft Sans Serif" w:eastAsia="Times New Roman" w:hAnsi="Microsoft Sans Serif" w:cs="Microsoft Sans Serif"/>
                <w:lang w:eastAsia="en-GB"/>
              </w:rPr>
              <w:t>e</w:t>
            </w:r>
          </w:p>
        </w:tc>
        <w:tc>
          <w:tcPr>
            <w:tcW w:w="993" w:type="dxa"/>
          </w:tcPr>
          <w:p w14:paraId="165A791E" w14:textId="4B2692FD" w:rsidR="00E51840" w:rsidRPr="007A7426" w:rsidRDefault="00E51840" w:rsidP="003E68FC">
            <w:pPr>
              <w:jc w:val="center"/>
              <w:rPr>
                <w:rFonts w:ascii="Microsoft Sans Serif" w:eastAsia="Times New Roman" w:hAnsi="Microsoft Sans Serif" w:cs="Microsoft Sans Serif"/>
                <w:lang w:eastAsia="en-GB"/>
              </w:rPr>
            </w:pPr>
            <w:r w:rsidRPr="007A7426">
              <w:rPr>
                <w:rFonts w:ascii="Microsoft Sans Serif" w:eastAsia="Times New Roman" w:hAnsi="Microsoft Sans Serif" w:cs="Microsoft Sans Serif"/>
                <w:lang w:eastAsia="en-GB"/>
              </w:rPr>
              <w:t>8</w:t>
            </w:r>
          </w:p>
        </w:tc>
      </w:tr>
      <w:tr w:rsidR="00E51840" w:rsidRPr="007A7426" w14:paraId="62C44C9A" w14:textId="3CB0408E" w:rsidTr="003E68FC">
        <w:trPr>
          <w:trHeight w:val="285"/>
        </w:trPr>
        <w:tc>
          <w:tcPr>
            <w:tcW w:w="3176" w:type="dxa"/>
            <w:noWrap/>
            <w:hideMark/>
          </w:tcPr>
          <w:p w14:paraId="4E488CA7" w14:textId="06E0E728" w:rsidR="00E51840" w:rsidRPr="007A7426" w:rsidRDefault="00601BB4" w:rsidP="003E68FC">
            <w:pPr>
              <w:jc w:val="center"/>
              <w:rPr>
                <w:rFonts w:ascii="Microsoft Sans Serif" w:eastAsia="Times New Roman" w:hAnsi="Microsoft Sans Serif" w:cs="Microsoft Sans Serif"/>
                <w:lang w:eastAsia="en-GB"/>
              </w:rPr>
            </w:pPr>
            <w:r w:rsidRPr="007A7426">
              <w:rPr>
                <w:rFonts w:ascii="Microsoft Sans Serif" w:eastAsia="Times New Roman" w:hAnsi="Microsoft Sans Serif" w:cs="Microsoft Sans Serif"/>
                <w:lang w:eastAsia="en-GB"/>
              </w:rPr>
              <w:t>I</w:t>
            </w:r>
            <w:r w:rsidR="00E51840" w:rsidRPr="007A7426">
              <w:rPr>
                <w:rFonts w:ascii="Microsoft Sans Serif" w:eastAsia="Times New Roman" w:hAnsi="Microsoft Sans Serif" w:cs="Microsoft Sans Serif"/>
                <w:lang w:eastAsia="en-GB"/>
              </w:rPr>
              <w:t>mproved retention</w:t>
            </w:r>
            <w:r w:rsidRPr="007A7426">
              <w:rPr>
                <w:rFonts w:ascii="Microsoft Sans Serif" w:eastAsia="Times New Roman" w:hAnsi="Microsoft Sans Serif" w:cs="Microsoft Sans Serif"/>
                <w:lang w:eastAsia="en-GB"/>
              </w:rPr>
              <w:t xml:space="preserve"> of members</w:t>
            </w:r>
          </w:p>
        </w:tc>
        <w:tc>
          <w:tcPr>
            <w:tcW w:w="963" w:type="dxa"/>
            <w:noWrap/>
            <w:hideMark/>
          </w:tcPr>
          <w:p w14:paraId="75088431" w14:textId="77777777" w:rsidR="00E51840" w:rsidRPr="007A7426" w:rsidRDefault="00E51840" w:rsidP="003E68FC">
            <w:pPr>
              <w:jc w:val="center"/>
              <w:rPr>
                <w:rFonts w:ascii="Microsoft Sans Serif" w:eastAsia="Times New Roman" w:hAnsi="Microsoft Sans Serif" w:cs="Microsoft Sans Serif"/>
                <w:lang w:eastAsia="en-GB"/>
              </w:rPr>
            </w:pPr>
            <w:r w:rsidRPr="007A7426">
              <w:rPr>
                <w:rFonts w:ascii="Microsoft Sans Serif" w:eastAsia="Times New Roman" w:hAnsi="Microsoft Sans Serif" w:cs="Microsoft Sans Serif"/>
                <w:lang w:eastAsia="en-GB"/>
              </w:rPr>
              <w:t>2</w:t>
            </w:r>
          </w:p>
        </w:tc>
        <w:tc>
          <w:tcPr>
            <w:tcW w:w="2660" w:type="dxa"/>
          </w:tcPr>
          <w:p w14:paraId="19C9D6E0" w14:textId="28E55591" w:rsidR="00E51840" w:rsidRPr="007A7426" w:rsidRDefault="00601BB4" w:rsidP="003E68FC">
            <w:pPr>
              <w:jc w:val="center"/>
              <w:rPr>
                <w:rFonts w:ascii="Microsoft Sans Serif" w:eastAsia="Times New Roman" w:hAnsi="Microsoft Sans Serif" w:cs="Microsoft Sans Serif"/>
                <w:lang w:eastAsia="en-GB"/>
              </w:rPr>
            </w:pPr>
            <w:r w:rsidRPr="007A7426">
              <w:rPr>
                <w:rFonts w:ascii="Microsoft Sans Serif" w:eastAsia="Times New Roman" w:hAnsi="Microsoft Sans Serif" w:cs="Microsoft Sans Serif"/>
                <w:lang w:eastAsia="en-GB"/>
              </w:rPr>
              <w:t>L</w:t>
            </w:r>
            <w:r w:rsidR="00E51840" w:rsidRPr="007A7426">
              <w:rPr>
                <w:rFonts w:ascii="Microsoft Sans Serif" w:eastAsia="Times New Roman" w:hAnsi="Microsoft Sans Serif" w:cs="Microsoft Sans Serif"/>
                <w:lang w:eastAsia="en-GB"/>
              </w:rPr>
              <w:t>ow membership</w:t>
            </w:r>
          </w:p>
        </w:tc>
        <w:tc>
          <w:tcPr>
            <w:tcW w:w="993" w:type="dxa"/>
          </w:tcPr>
          <w:p w14:paraId="1C722791" w14:textId="21E1D638" w:rsidR="00E51840" w:rsidRPr="007A7426" w:rsidRDefault="00E51840" w:rsidP="003E68FC">
            <w:pPr>
              <w:jc w:val="center"/>
              <w:rPr>
                <w:rFonts w:ascii="Microsoft Sans Serif" w:eastAsia="Times New Roman" w:hAnsi="Microsoft Sans Serif" w:cs="Microsoft Sans Serif"/>
                <w:lang w:eastAsia="en-GB"/>
              </w:rPr>
            </w:pPr>
            <w:r w:rsidRPr="007A7426">
              <w:rPr>
                <w:rFonts w:ascii="Microsoft Sans Serif" w:eastAsia="Times New Roman" w:hAnsi="Microsoft Sans Serif" w:cs="Microsoft Sans Serif"/>
                <w:lang w:eastAsia="en-GB"/>
              </w:rPr>
              <w:t>4</w:t>
            </w:r>
          </w:p>
        </w:tc>
      </w:tr>
      <w:tr w:rsidR="00E51840" w:rsidRPr="007A7426" w14:paraId="4B901BBA" w14:textId="0ECBD019" w:rsidTr="003E68FC">
        <w:trPr>
          <w:trHeight w:val="285"/>
        </w:trPr>
        <w:tc>
          <w:tcPr>
            <w:tcW w:w="3176" w:type="dxa"/>
            <w:noWrap/>
            <w:hideMark/>
          </w:tcPr>
          <w:p w14:paraId="1FBB9314" w14:textId="439CD148" w:rsidR="00E51840" w:rsidRPr="007A7426" w:rsidRDefault="001E52F4" w:rsidP="003E68FC">
            <w:pPr>
              <w:jc w:val="center"/>
              <w:rPr>
                <w:rFonts w:ascii="Microsoft Sans Serif" w:eastAsia="Times New Roman" w:hAnsi="Microsoft Sans Serif" w:cs="Microsoft Sans Serif"/>
                <w:lang w:eastAsia="en-GB"/>
              </w:rPr>
            </w:pPr>
            <w:r>
              <w:rPr>
                <w:rFonts w:ascii="Microsoft Sans Serif" w:hAnsi="Microsoft Sans Serif" w:cs="Microsoft Sans Serif"/>
              </w:rPr>
              <w:t>I</w:t>
            </w:r>
            <w:r w:rsidR="00FF6BC0" w:rsidRPr="007A7426">
              <w:rPr>
                <w:rFonts w:ascii="Microsoft Sans Serif" w:hAnsi="Microsoft Sans Serif" w:cs="Microsoft Sans Serif"/>
              </w:rPr>
              <w:t xml:space="preserve">ncrease participation in </w:t>
            </w:r>
            <w:r w:rsidR="00E51840" w:rsidRPr="007A7426">
              <w:rPr>
                <w:rFonts w:ascii="Microsoft Sans Serif" w:eastAsia="Times New Roman" w:hAnsi="Microsoft Sans Serif" w:cs="Microsoft Sans Serif"/>
                <w:lang w:eastAsia="en-GB"/>
              </w:rPr>
              <w:t>yachting</w:t>
            </w:r>
          </w:p>
        </w:tc>
        <w:tc>
          <w:tcPr>
            <w:tcW w:w="963" w:type="dxa"/>
            <w:noWrap/>
            <w:hideMark/>
          </w:tcPr>
          <w:p w14:paraId="07DD303C" w14:textId="77777777" w:rsidR="00E51840" w:rsidRPr="007A7426" w:rsidRDefault="00E51840" w:rsidP="003E68FC">
            <w:pPr>
              <w:jc w:val="center"/>
              <w:rPr>
                <w:rFonts w:ascii="Microsoft Sans Serif" w:eastAsia="Times New Roman" w:hAnsi="Microsoft Sans Serif" w:cs="Microsoft Sans Serif"/>
                <w:lang w:eastAsia="en-GB"/>
              </w:rPr>
            </w:pPr>
            <w:r w:rsidRPr="007A7426">
              <w:rPr>
                <w:rFonts w:ascii="Microsoft Sans Serif" w:eastAsia="Times New Roman" w:hAnsi="Microsoft Sans Serif" w:cs="Microsoft Sans Serif"/>
                <w:lang w:eastAsia="en-GB"/>
              </w:rPr>
              <w:t>6</w:t>
            </w:r>
          </w:p>
        </w:tc>
        <w:tc>
          <w:tcPr>
            <w:tcW w:w="2660" w:type="dxa"/>
          </w:tcPr>
          <w:p w14:paraId="477F605D" w14:textId="56EA5342" w:rsidR="00E51840" w:rsidRPr="007A7426" w:rsidRDefault="00E51840" w:rsidP="003E68FC">
            <w:pPr>
              <w:jc w:val="center"/>
              <w:rPr>
                <w:rFonts w:ascii="Microsoft Sans Serif" w:eastAsia="Times New Roman" w:hAnsi="Microsoft Sans Serif" w:cs="Microsoft Sans Serif"/>
                <w:lang w:eastAsia="en-GB"/>
              </w:rPr>
            </w:pPr>
            <w:r w:rsidRPr="007A7426">
              <w:rPr>
                <w:rFonts w:ascii="Microsoft Sans Serif" w:eastAsia="Times New Roman" w:hAnsi="Microsoft Sans Serif" w:cs="Microsoft Sans Serif"/>
                <w:lang w:eastAsia="en-GB"/>
              </w:rPr>
              <w:t>Coaching availability</w:t>
            </w:r>
          </w:p>
        </w:tc>
        <w:tc>
          <w:tcPr>
            <w:tcW w:w="993" w:type="dxa"/>
          </w:tcPr>
          <w:p w14:paraId="4C0E93E7" w14:textId="6FE3E1CE" w:rsidR="00E51840" w:rsidRPr="007A7426" w:rsidRDefault="00E51840" w:rsidP="003E68FC">
            <w:pPr>
              <w:jc w:val="center"/>
              <w:rPr>
                <w:rFonts w:ascii="Microsoft Sans Serif" w:eastAsia="Times New Roman" w:hAnsi="Microsoft Sans Serif" w:cs="Microsoft Sans Serif"/>
                <w:lang w:eastAsia="en-GB"/>
              </w:rPr>
            </w:pPr>
            <w:r w:rsidRPr="007A7426">
              <w:rPr>
                <w:rFonts w:ascii="Microsoft Sans Serif" w:eastAsia="Times New Roman" w:hAnsi="Microsoft Sans Serif" w:cs="Microsoft Sans Serif"/>
                <w:lang w:eastAsia="en-GB"/>
              </w:rPr>
              <w:t>1</w:t>
            </w:r>
          </w:p>
        </w:tc>
      </w:tr>
      <w:tr w:rsidR="00E51840" w:rsidRPr="007A7426" w14:paraId="58A49750" w14:textId="28F12A5D" w:rsidTr="003E68FC">
        <w:trPr>
          <w:trHeight w:val="285"/>
        </w:trPr>
        <w:tc>
          <w:tcPr>
            <w:tcW w:w="3176" w:type="dxa"/>
            <w:noWrap/>
            <w:hideMark/>
          </w:tcPr>
          <w:p w14:paraId="728495AB" w14:textId="28684BA7" w:rsidR="00E51840" w:rsidRPr="007A7426" w:rsidRDefault="001E52F4" w:rsidP="003E68FC">
            <w:pPr>
              <w:jc w:val="center"/>
              <w:rPr>
                <w:rFonts w:ascii="Microsoft Sans Serif" w:eastAsia="Times New Roman" w:hAnsi="Microsoft Sans Serif" w:cs="Microsoft Sans Serif"/>
                <w:lang w:eastAsia="en-GB"/>
              </w:rPr>
            </w:pPr>
            <w:r>
              <w:rPr>
                <w:rFonts w:ascii="Microsoft Sans Serif" w:hAnsi="Microsoft Sans Serif" w:cs="Microsoft Sans Serif"/>
              </w:rPr>
              <w:t>I</w:t>
            </w:r>
            <w:r w:rsidR="00FF6BC0" w:rsidRPr="007A7426">
              <w:rPr>
                <w:rFonts w:ascii="Microsoft Sans Serif" w:hAnsi="Microsoft Sans Serif" w:cs="Microsoft Sans Serif"/>
              </w:rPr>
              <w:t xml:space="preserve">ncrease participation in </w:t>
            </w:r>
            <w:r w:rsidR="00E51840" w:rsidRPr="007A7426">
              <w:rPr>
                <w:rFonts w:ascii="Microsoft Sans Serif" w:eastAsia="Times New Roman" w:hAnsi="Microsoft Sans Serif" w:cs="Microsoft Sans Serif"/>
                <w:lang w:eastAsia="en-GB"/>
              </w:rPr>
              <w:t>social sailing</w:t>
            </w:r>
          </w:p>
        </w:tc>
        <w:tc>
          <w:tcPr>
            <w:tcW w:w="963" w:type="dxa"/>
            <w:noWrap/>
            <w:hideMark/>
          </w:tcPr>
          <w:p w14:paraId="34205D35" w14:textId="77777777" w:rsidR="00E51840" w:rsidRPr="007A7426" w:rsidRDefault="00E51840" w:rsidP="003E68FC">
            <w:pPr>
              <w:jc w:val="center"/>
              <w:rPr>
                <w:rFonts w:ascii="Microsoft Sans Serif" w:eastAsia="Times New Roman" w:hAnsi="Microsoft Sans Serif" w:cs="Microsoft Sans Serif"/>
                <w:lang w:eastAsia="en-GB"/>
              </w:rPr>
            </w:pPr>
            <w:r w:rsidRPr="007A7426">
              <w:rPr>
                <w:rFonts w:ascii="Microsoft Sans Serif" w:eastAsia="Times New Roman" w:hAnsi="Microsoft Sans Serif" w:cs="Microsoft Sans Serif"/>
                <w:lang w:eastAsia="en-GB"/>
              </w:rPr>
              <w:t>9</w:t>
            </w:r>
          </w:p>
        </w:tc>
        <w:tc>
          <w:tcPr>
            <w:tcW w:w="2660" w:type="dxa"/>
          </w:tcPr>
          <w:p w14:paraId="3C4D1D24" w14:textId="7688E2DD" w:rsidR="00E51840" w:rsidRPr="007A7426" w:rsidRDefault="00E51840" w:rsidP="003E68FC">
            <w:pPr>
              <w:jc w:val="center"/>
              <w:rPr>
                <w:rFonts w:ascii="Microsoft Sans Serif" w:eastAsia="Times New Roman" w:hAnsi="Microsoft Sans Serif" w:cs="Microsoft Sans Serif"/>
                <w:lang w:eastAsia="en-GB"/>
              </w:rPr>
            </w:pPr>
            <w:r w:rsidRPr="007A7426">
              <w:rPr>
                <w:rFonts w:ascii="Microsoft Sans Serif" w:eastAsia="Times New Roman" w:hAnsi="Microsoft Sans Serif" w:cs="Microsoft Sans Serif"/>
                <w:lang w:eastAsia="en-GB"/>
              </w:rPr>
              <w:t>Time</w:t>
            </w:r>
          </w:p>
        </w:tc>
        <w:tc>
          <w:tcPr>
            <w:tcW w:w="993" w:type="dxa"/>
          </w:tcPr>
          <w:p w14:paraId="2FE7B4AE" w14:textId="145A9646" w:rsidR="00E51840" w:rsidRPr="007A7426" w:rsidRDefault="00E51840" w:rsidP="003E68FC">
            <w:pPr>
              <w:jc w:val="center"/>
              <w:rPr>
                <w:rFonts w:ascii="Microsoft Sans Serif" w:eastAsia="Times New Roman" w:hAnsi="Microsoft Sans Serif" w:cs="Microsoft Sans Serif"/>
                <w:lang w:eastAsia="en-GB"/>
              </w:rPr>
            </w:pPr>
            <w:r w:rsidRPr="007A7426">
              <w:rPr>
                <w:rFonts w:ascii="Microsoft Sans Serif" w:eastAsia="Times New Roman" w:hAnsi="Microsoft Sans Serif" w:cs="Microsoft Sans Serif"/>
                <w:lang w:eastAsia="en-GB"/>
              </w:rPr>
              <w:t>1</w:t>
            </w:r>
          </w:p>
        </w:tc>
      </w:tr>
      <w:tr w:rsidR="00E51840" w:rsidRPr="007A7426" w14:paraId="0D139832" w14:textId="711DF851" w:rsidTr="003E68FC">
        <w:trPr>
          <w:trHeight w:val="285"/>
        </w:trPr>
        <w:tc>
          <w:tcPr>
            <w:tcW w:w="3176" w:type="dxa"/>
            <w:noWrap/>
            <w:hideMark/>
          </w:tcPr>
          <w:p w14:paraId="3D4DC8D4" w14:textId="29D7F873" w:rsidR="00E51840" w:rsidRPr="007A7426" w:rsidRDefault="00601BB4" w:rsidP="003E68FC">
            <w:pPr>
              <w:jc w:val="center"/>
              <w:rPr>
                <w:rFonts w:ascii="Microsoft Sans Serif" w:eastAsia="Times New Roman" w:hAnsi="Microsoft Sans Serif" w:cs="Microsoft Sans Serif"/>
                <w:lang w:eastAsia="en-GB"/>
              </w:rPr>
            </w:pPr>
            <w:r w:rsidRPr="007A7426">
              <w:rPr>
                <w:rFonts w:ascii="Microsoft Sans Serif" w:eastAsia="Times New Roman" w:hAnsi="Microsoft Sans Serif" w:cs="Microsoft Sans Serif"/>
                <w:lang w:eastAsia="en-GB"/>
              </w:rPr>
              <w:t>R</w:t>
            </w:r>
            <w:r w:rsidR="00E51840" w:rsidRPr="007A7426">
              <w:rPr>
                <w:rFonts w:ascii="Microsoft Sans Serif" w:eastAsia="Times New Roman" w:hAnsi="Microsoft Sans Serif" w:cs="Microsoft Sans Serif"/>
                <w:lang w:eastAsia="en-GB"/>
              </w:rPr>
              <w:t>un a successful team racing event</w:t>
            </w:r>
          </w:p>
        </w:tc>
        <w:tc>
          <w:tcPr>
            <w:tcW w:w="963" w:type="dxa"/>
            <w:noWrap/>
            <w:hideMark/>
          </w:tcPr>
          <w:p w14:paraId="6C121745" w14:textId="77777777" w:rsidR="00E51840" w:rsidRPr="007A7426" w:rsidRDefault="00E51840" w:rsidP="003E68FC">
            <w:pPr>
              <w:jc w:val="center"/>
              <w:rPr>
                <w:rFonts w:ascii="Microsoft Sans Serif" w:eastAsia="Times New Roman" w:hAnsi="Microsoft Sans Serif" w:cs="Microsoft Sans Serif"/>
                <w:lang w:eastAsia="en-GB"/>
              </w:rPr>
            </w:pPr>
            <w:r w:rsidRPr="007A7426">
              <w:rPr>
                <w:rFonts w:ascii="Microsoft Sans Serif" w:eastAsia="Times New Roman" w:hAnsi="Microsoft Sans Serif" w:cs="Microsoft Sans Serif"/>
                <w:lang w:eastAsia="en-GB"/>
              </w:rPr>
              <w:t>2</w:t>
            </w:r>
          </w:p>
        </w:tc>
        <w:tc>
          <w:tcPr>
            <w:tcW w:w="2660" w:type="dxa"/>
          </w:tcPr>
          <w:p w14:paraId="0E0AEA4A" w14:textId="7C743AF5" w:rsidR="00E51840" w:rsidRPr="007A7426" w:rsidRDefault="00E51840" w:rsidP="003E68FC">
            <w:pPr>
              <w:jc w:val="center"/>
              <w:rPr>
                <w:rFonts w:ascii="Microsoft Sans Serif" w:eastAsia="Times New Roman" w:hAnsi="Microsoft Sans Serif" w:cs="Microsoft Sans Serif"/>
                <w:lang w:eastAsia="en-GB"/>
              </w:rPr>
            </w:pPr>
            <w:r w:rsidRPr="007A7426">
              <w:rPr>
                <w:rFonts w:ascii="Microsoft Sans Serif" w:eastAsia="Times New Roman" w:hAnsi="Microsoft Sans Serif" w:cs="Microsoft Sans Serif"/>
                <w:lang w:eastAsia="en-GB"/>
              </w:rPr>
              <w:t>Long term planning</w:t>
            </w:r>
          </w:p>
        </w:tc>
        <w:tc>
          <w:tcPr>
            <w:tcW w:w="993" w:type="dxa"/>
          </w:tcPr>
          <w:p w14:paraId="3917270D" w14:textId="7243A769" w:rsidR="00E51840" w:rsidRPr="007A7426" w:rsidRDefault="00E51840" w:rsidP="003E68FC">
            <w:pPr>
              <w:jc w:val="center"/>
              <w:rPr>
                <w:rFonts w:ascii="Microsoft Sans Serif" w:eastAsia="Times New Roman" w:hAnsi="Microsoft Sans Serif" w:cs="Microsoft Sans Serif"/>
                <w:lang w:eastAsia="en-GB"/>
              </w:rPr>
            </w:pPr>
            <w:r w:rsidRPr="007A7426">
              <w:rPr>
                <w:rFonts w:ascii="Microsoft Sans Serif" w:eastAsia="Times New Roman" w:hAnsi="Microsoft Sans Serif" w:cs="Microsoft Sans Serif"/>
                <w:lang w:eastAsia="en-GB"/>
              </w:rPr>
              <w:t>2</w:t>
            </w:r>
          </w:p>
        </w:tc>
      </w:tr>
      <w:tr w:rsidR="00FC18CB" w:rsidRPr="007A7426" w14:paraId="479C6519" w14:textId="25F32E6E" w:rsidTr="002C734F">
        <w:trPr>
          <w:gridAfter w:val="2"/>
          <w:wAfter w:w="3653" w:type="dxa"/>
          <w:trHeight w:val="285"/>
        </w:trPr>
        <w:tc>
          <w:tcPr>
            <w:tcW w:w="3176" w:type="dxa"/>
            <w:noWrap/>
            <w:hideMark/>
          </w:tcPr>
          <w:p w14:paraId="43C27FD2" w14:textId="7F77DBAF" w:rsidR="00FC18CB" w:rsidRPr="007A7426" w:rsidRDefault="00601BB4" w:rsidP="003E68FC">
            <w:pPr>
              <w:jc w:val="center"/>
              <w:rPr>
                <w:rFonts w:ascii="Microsoft Sans Serif" w:eastAsia="Times New Roman" w:hAnsi="Microsoft Sans Serif" w:cs="Microsoft Sans Serif"/>
                <w:lang w:eastAsia="en-GB"/>
              </w:rPr>
            </w:pPr>
            <w:r w:rsidRPr="007A7426">
              <w:rPr>
                <w:rFonts w:ascii="Microsoft Sans Serif" w:eastAsia="Times New Roman" w:hAnsi="Microsoft Sans Serif" w:cs="Microsoft Sans Serif"/>
                <w:lang w:eastAsia="en-GB"/>
              </w:rPr>
              <w:t>S</w:t>
            </w:r>
            <w:r w:rsidR="00FC18CB" w:rsidRPr="007A7426">
              <w:rPr>
                <w:rFonts w:ascii="Microsoft Sans Serif" w:eastAsia="Times New Roman" w:hAnsi="Microsoft Sans Serif" w:cs="Microsoft Sans Serif"/>
                <w:lang w:eastAsia="en-GB"/>
              </w:rPr>
              <w:t>urvive/become more stable</w:t>
            </w:r>
          </w:p>
        </w:tc>
        <w:tc>
          <w:tcPr>
            <w:tcW w:w="963" w:type="dxa"/>
            <w:noWrap/>
            <w:hideMark/>
          </w:tcPr>
          <w:p w14:paraId="21D6C6FC" w14:textId="77777777" w:rsidR="00FC18CB" w:rsidRPr="007A7426" w:rsidRDefault="00FC18CB" w:rsidP="003E68FC">
            <w:pPr>
              <w:jc w:val="center"/>
              <w:rPr>
                <w:rFonts w:ascii="Microsoft Sans Serif" w:eastAsia="Times New Roman" w:hAnsi="Microsoft Sans Serif" w:cs="Microsoft Sans Serif"/>
                <w:lang w:eastAsia="en-GB"/>
              </w:rPr>
            </w:pPr>
            <w:r w:rsidRPr="007A7426">
              <w:rPr>
                <w:rFonts w:ascii="Microsoft Sans Serif" w:eastAsia="Times New Roman" w:hAnsi="Microsoft Sans Serif" w:cs="Microsoft Sans Serif"/>
                <w:lang w:eastAsia="en-GB"/>
              </w:rPr>
              <w:t>1</w:t>
            </w:r>
          </w:p>
        </w:tc>
      </w:tr>
      <w:tr w:rsidR="00FC18CB" w:rsidRPr="007A7426" w14:paraId="68036A91" w14:textId="7151A2F3" w:rsidTr="002C734F">
        <w:trPr>
          <w:gridAfter w:val="2"/>
          <w:wAfter w:w="3653" w:type="dxa"/>
          <w:trHeight w:val="285"/>
        </w:trPr>
        <w:tc>
          <w:tcPr>
            <w:tcW w:w="3176" w:type="dxa"/>
            <w:noWrap/>
            <w:hideMark/>
          </w:tcPr>
          <w:p w14:paraId="55DF48B9" w14:textId="0EC8B182" w:rsidR="00FC18CB" w:rsidRPr="007A7426" w:rsidRDefault="00FF6BC0" w:rsidP="003E68FC">
            <w:pPr>
              <w:jc w:val="center"/>
              <w:rPr>
                <w:rFonts w:ascii="Microsoft Sans Serif" w:eastAsia="Times New Roman" w:hAnsi="Microsoft Sans Serif" w:cs="Microsoft Sans Serif"/>
                <w:lang w:eastAsia="en-GB"/>
              </w:rPr>
            </w:pPr>
            <w:r w:rsidRPr="007A7426">
              <w:rPr>
                <w:rFonts w:ascii="Microsoft Sans Serif" w:eastAsia="Times New Roman" w:hAnsi="Microsoft Sans Serif" w:cs="Microsoft Sans Serif"/>
                <w:lang w:eastAsia="en-GB"/>
              </w:rPr>
              <w:t>Increase f</w:t>
            </w:r>
            <w:r w:rsidR="00FC18CB" w:rsidRPr="007A7426">
              <w:rPr>
                <w:rFonts w:ascii="Microsoft Sans Serif" w:eastAsia="Times New Roman" w:hAnsi="Microsoft Sans Serif" w:cs="Microsoft Sans Serif"/>
                <w:lang w:eastAsia="en-GB"/>
              </w:rPr>
              <w:t>unding</w:t>
            </w:r>
          </w:p>
        </w:tc>
        <w:tc>
          <w:tcPr>
            <w:tcW w:w="963" w:type="dxa"/>
            <w:noWrap/>
            <w:hideMark/>
          </w:tcPr>
          <w:p w14:paraId="3293B7EA" w14:textId="77777777" w:rsidR="00FC18CB" w:rsidRPr="007A7426" w:rsidRDefault="00FC18CB" w:rsidP="003E68FC">
            <w:pPr>
              <w:jc w:val="center"/>
              <w:rPr>
                <w:rFonts w:ascii="Microsoft Sans Serif" w:eastAsia="Times New Roman" w:hAnsi="Microsoft Sans Serif" w:cs="Microsoft Sans Serif"/>
                <w:lang w:eastAsia="en-GB"/>
              </w:rPr>
            </w:pPr>
            <w:r w:rsidRPr="007A7426">
              <w:rPr>
                <w:rFonts w:ascii="Microsoft Sans Serif" w:eastAsia="Times New Roman" w:hAnsi="Microsoft Sans Serif" w:cs="Microsoft Sans Serif"/>
                <w:lang w:eastAsia="en-GB"/>
              </w:rPr>
              <w:t>6</w:t>
            </w:r>
          </w:p>
        </w:tc>
      </w:tr>
      <w:tr w:rsidR="00FC18CB" w:rsidRPr="007A7426" w14:paraId="6B031790" w14:textId="6D8C73E9" w:rsidTr="002C734F">
        <w:trPr>
          <w:gridAfter w:val="2"/>
          <w:wAfter w:w="3653" w:type="dxa"/>
          <w:trHeight w:val="285"/>
        </w:trPr>
        <w:tc>
          <w:tcPr>
            <w:tcW w:w="3176" w:type="dxa"/>
            <w:noWrap/>
            <w:hideMark/>
          </w:tcPr>
          <w:p w14:paraId="661C1F5B" w14:textId="3A71DDBF" w:rsidR="00FC18CB" w:rsidRPr="007A7426" w:rsidRDefault="003E68FC" w:rsidP="003E68FC">
            <w:pPr>
              <w:jc w:val="center"/>
              <w:rPr>
                <w:rFonts w:ascii="Microsoft Sans Serif" w:eastAsia="Times New Roman" w:hAnsi="Microsoft Sans Serif" w:cs="Microsoft Sans Serif"/>
                <w:lang w:eastAsia="en-GB"/>
              </w:rPr>
            </w:pPr>
            <w:r>
              <w:rPr>
                <w:rFonts w:ascii="Microsoft Sans Serif" w:hAnsi="Microsoft Sans Serif" w:cs="Microsoft Sans Serif"/>
              </w:rPr>
              <w:t>I</w:t>
            </w:r>
            <w:r w:rsidR="00FF6BC0" w:rsidRPr="007A7426">
              <w:rPr>
                <w:rFonts w:ascii="Microsoft Sans Serif" w:hAnsi="Microsoft Sans Serif" w:cs="Microsoft Sans Serif"/>
              </w:rPr>
              <w:t xml:space="preserve">ncrease participation in </w:t>
            </w:r>
            <w:r w:rsidR="00FC18CB" w:rsidRPr="007A7426">
              <w:rPr>
                <w:rFonts w:ascii="Microsoft Sans Serif" w:eastAsia="Times New Roman" w:hAnsi="Microsoft Sans Serif" w:cs="Microsoft Sans Serif"/>
                <w:lang w:eastAsia="en-GB"/>
              </w:rPr>
              <w:t>match racing</w:t>
            </w:r>
          </w:p>
        </w:tc>
        <w:tc>
          <w:tcPr>
            <w:tcW w:w="963" w:type="dxa"/>
            <w:noWrap/>
            <w:hideMark/>
          </w:tcPr>
          <w:p w14:paraId="718DE124" w14:textId="77777777" w:rsidR="00FC18CB" w:rsidRPr="007A7426" w:rsidRDefault="00FC18CB" w:rsidP="003E68FC">
            <w:pPr>
              <w:jc w:val="center"/>
              <w:rPr>
                <w:rFonts w:ascii="Microsoft Sans Serif" w:eastAsia="Times New Roman" w:hAnsi="Microsoft Sans Serif" w:cs="Microsoft Sans Serif"/>
                <w:lang w:eastAsia="en-GB"/>
              </w:rPr>
            </w:pPr>
            <w:r w:rsidRPr="007A7426">
              <w:rPr>
                <w:rFonts w:ascii="Microsoft Sans Serif" w:eastAsia="Times New Roman" w:hAnsi="Microsoft Sans Serif" w:cs="Microsoft Sans Serif"/>
                <w:lang w:eastAsia="en-GB"/>
              </w:rPr>
              <w:t>3</w:t>
            </w:r>
          </w:p>
        </w:tc>
      </w:tr>
      <w:tr w:rsidR="00FC18CB" w:rsidRPr="007A7426" w14:paraId="2A8EB9AE" w14:textId="180054DB" w:rsidTr="002C734F">
        <w:trPr>
          <w:gridAfter w:val="2"/>
          <w:wAfter w:w="3653" w:type="dxa"/>
          <w:trHeight w:val="285"/>
        </w:trPr>
        <w:tc>
          <w:tcPr>
            <w:tcW w:w="3176" w:type="dxa"/>
            <w:noWrap/>
            <w:hideMark/>
          </w:tcPr>
          <w:p w14:paraId="70ABE852" w14:textId="77777777" w:rsidR="00FC18CB" w:rsidRPr="007A7426" w:rsidRDefault="00FC18CB" w:rsidP="003E68FC">
            <w:pPr>
              <w:jc w:val="center"/>
              <w:rPr>
                <w:rFonts w:ascii="Microsoft Sans Serif" w:eastAsia="Times New Roman" w:hAnsi="Microsoft Sans Serif" w:cs="Microsoft Sans Serif"/>
                <w:lang w:eastAsia="en-GB"/>
              </w:rPr>
            </w:pPr>
            <w:r w:rsidRPr="007A7426">
              <w:rPr>
                <w:rFonts w:ascii="Microsoft Sans Serif" w:eastAsia="Times New Roman" w:hAnsi="Microsoft Sans Serif" w:cs="Microsoft Sans Serif"/>
                <w:lang w:eastAsia="en-GB"/>
              </w:rPr>
              <w:t>Improve other equipment</w:t>
            </w:r>
          </w:p>
        </w:tc>
        <w:tc>
          <w:tcPr>
            <w:tcW w:w="963" w:type="dxa"/>
            <w:noWrap/>
            <w:hideMark/>
          </w:tcPr>
          <w:p w14:paraId="260BB796" w14:textId="77777777" w:rsidR="00FC18CB" w:rsidRPr="007A7426" w:rsidRDefault="00FC18CB" w:rsidP="003E68FC">
            <w:pPr>
              <w:jc w:val="center"/>
              <w:rPr>
                <w:rFonts w:ascii="Microsoft Sans Serif" w:eastAsia="Times New Roman" w:hAnsi="Microsoft Sans Serif" w:cs="Microsoft Sans Serif"/>
                <w:lang w:eastAsia="en-GB"/>
              </w:rPr>
            </w:pPr>
            <w:r w:rsidRPr="007A7426">
              <w:rPr>
                <w:rFonts w:ascii="Microsoft Sans Serif" w:eastAsia="Times New Roman" w:hAnsi="Microsoft Sans Serif" w:cs="Microsoft Sans Serif"/>
                <w:lang w:eastAsia="en-GB"/>
              </w:rPr>
              <w:t>1</w:t>
            </w:r>
          </w:p>
        </w:tc>
      </w:tr>
      <w:tr w:rsidR="00FC18CB" w:rsidRPr="007A7426" w14:paraId="0F787550" w14:textId="024765A8" w:rsidTr="002C734F">
        <w:trPr>
          <w:gridAfter w:val="2"/>
          <w:wAfter w:w="3653" w:type="dxa"/>
          <w:trHeight w:val="285"/>
        </w:trPr>
        <w:tc>
          <w:tcPr>
            <w:tcW w:w="3176" w:type="dxa"/>
            <w:noWrap/>
            <w:hideMark/>
          </w:tcPr>
          <w:p w14:paraId="407606ED" w14:textId="7478C199" w:rsidR="00FC18CB" w:rsidRPr="007A7426" w:rsidRDefault="003E68FC" w:rsidP="003E68FC">
            <w:pPr>
              <w:jc w:val="center"/>
              <w:rPr>
                <w:rFonts w:ascii="Microsoft Sans Serif" w:eastAsia="Times New Roman" w:hAnsi="Microsoft Sans Serif" w:cs="Microsoft Sans Serif"/>
                <w:lang w:eastAsia="en-GB"/>
              </w:rPr>
            </w:pPr>
            <w:r>
              <w:rPr>
                <w:rFonts w:ascii="Microsoft Sans Serif" w:hAnsi="Microsoft Sans Serif" w:cs="Microsoft Sans Serif"/>
              </w:rPr>
              <w:t>I</w:t>
            </w:r>
            <w:r w:rsidR="00FF6BC0" w:rsidRPr="007A7426">
              <w:rPr>
                <w:rFonts w:ascii="Microsoft Sans Serif" w:hAnsi="Microsoft Sans Serif" w:cs="Microsoft Sans Serif"/>
              </w:rPr>
              <w:t>ncrease participation in</w:t>
            </w:r>
            <w:r w:rsidR="00FC18CB" w:rsidRPr="007A7426">
              <w:rPr>
                <w:rFonts w:ascii="Microsoft Sans Serif" w:eastAsia="Times New Roman" w:hAnsi="Microsoft Sans Serif" w:cs="Microsoft Sans Serif"/>
                <w:lang w:eastAsia="en-GB"/>
              </w:rPr>
              <w:t xml:space="preserve"> fleet racing</w:t>
            </w:r>
          </w:p>
        </w:tc>
        <w:tc>
          <w:tcPr>
            <w:tcW w:w="963" w:type="dxa"/>
            <w:noWrap/>
            <w:hideMark/>
          </w:tcPr>
          <w:p w14:paraId="74703399" w14:textId="77777777" w:rsidR="00FC18CB" w:rsidRPr="007A7426" w:rsidRDefault="00FC18CB" w:rsidP="003E68FC">
            <w:pPr>
              <w:keepNext/>
              <w:jc w:val="center"/>
              <w:rPr>
                <w:rFonts w:ascii="Microsoft Sans Serif" w:eastAsia="Times New Roman" w:hAnsi="Microsoft Sans Serif" w:cs="Microsoft Sans Serif"/>
                <w:lang w:eastAsia="en-GB"/>
              </w:rPr>
            </w:pPr>
            <w:r w:rsidRPr="007A7426">
              <w:rPr>
                <w:rFonts w:ascii="Microsoft Sans Serif" w:eastAsia="Times New Roman" w:hAnsi="Microsoft Sans Serif" w:cs="Microsoft Sans Serif"/>
                <w:lang w:eastAsia="en-GB"/>
              </w:rPr>
              <w:t>1</w:t>
            </w:r>
          </w:p>
        </w:tc>
      </w:tr>
    </w:tbl>
    <w:p w14:paraId="3AF781EB" w14:textId="77777777" w:rsidR="007427F8" w:rsidRDefault="007427F8" w:rsidP="00DF6170">
      <w:pPr>
        <w:pStyle w:val="Caption"/>
        <w:rPr>
          <w:color w:val="auto"/>
        </w:rPr>
      </w:pPr>
    </w:p>
    <w:p w14:paraId="1D272BB0" w14:textId="29608E31" w:rsidR="00E51840" w:rsidRPr="007A7426" w:rsidRDefault="00DF6170" w:rsidP="007427F8">
      <w:pPr>
        <w:pStyle w:val="Caption"/>
        <w:rPr>
          <w:rFonts w:ascii="Microsoft Sans Serif" w:eastAsia="Times New Roman" w:hAnsi="Microsoft Sans Serif" w:cs="Microsoft Sans Serif"/>
          <w:b/>
          <w:lang w:eastAsia="en-GB"/>
        </w:rPr>
      </w:pPr>
      <w:r w:rsidRPr="003E68FC">
        <w:rPr>
          <w:color w:val="auto"/>
        </w:rPr>
        <w:t xml:space="preserve">Table </w:t>
      </w:r>
      <w:r w:rsidRPr="003E68FC">
        <w:rPr>
          <w:color w:val="auto"/>
        </w:rPr>
        <w:fldChar w:fldCharType="begin"/>
      </w:r>
      <w:r w:rsidRPr="003E68FC">
        <w:rPr>
          <w:color w:val="auto"/>
        </w:rPr>
        <w:instrText xml:space="preserve"> SEQ Table \* ARABIC </w:instrText>
      </w:r>
      <w:r w:rsidRPr="003E68FC">
        <w:rPr>
          <w:color w:val="auto"/>
        </w:rPr>
        <w:fldChar w:fldCharType="separate"/>
      </w:r>
      <w:r>
        <w:rPr>
          <w:noProof/>
          <w:color w:val="auto"/>
        </w:rPr>
        <w:t>3</w:t>
      </w:r>
      <w:r w:rsidRPr="003E68FC">
        <w:rPr>
          <w:color w:val="auto"/>
        </w:rPr>
        <w:fldChar w:fldCharType="end"/>
      </w:r>
      <w:r w:rsidRPr="003E68FC">
        <w:rPr>
          <w:color w:val="auto"/>
        </w:rPr>
        <w:t xml:space="preserve">: </w:t>
      </w:r>
      <w:r w:rsidR="007427F8">
        <w:rPr>
          <w:color w:val="auto"/>
        </w:rPr>
        <w:t>The f</w:t>
      </w:r>
      <w:r w:rsidRPr="003E68FC">
        <w:rPr>
          <w:color w:val="auto"/>
        </w:rPr>
        <w:t>inancial situation of clubs</w:t>
      </w:r>
    </w:p>
    <w:tbl>
      <w:tblPr>
        <w:tblW w:w="5000" w:type="pct"/>
        <w:tblCellMar>
          <w:top w:w="15" w:type="dxa"/>
          <w:left w:w="15" w:type="dxa"/>
          <w:bottom w:w="15" w:type="dxa"/>
          <w:right w:w="15" w:type="dxa"/>
        </w:tblCellMar>
        <w:tblLook w:val="04A0" w:firstRow="1" w:lastRow="0" w:firstColumn="1" w:lastColumn="0" w:noHBand="0" w:noVBand="1"/>
      </w:tblPr>
      <w:tblGrid>
        <w:gridCol w:w="1624"/>
        <w:gridCol w:w="1625"/>
        <w:gridCol w:w="1623"/>
        <w:gridCol w:w="1623"/>
        <w:gridCol w:w="1623"/>
        <w:gridCol w:w="1623"/>
      </w:tblGrid>
      <w:tr w:rsidR="00D00F67" w:rsidRPr="007A7426" w14:paraId="5FBE5CAB" w14:textId="77777777" w:rsidTr="002C734F">
        <w:trPr>
          <w:trHeight w:val="249"/>
        </w:trPr>
        <w:tc>
          <w:tcPr>
            <w:tcW w:w="834" w:type="pct"/>
            <w:tcBorders>
              <w:bottom w:val="single" w:sz="4" w:space="0" w:color="000000"/>
              <w:right w:val="single" w:sz="4" w:space="0" w:color="000000"/>
            </w:tcBorders>
            <w:shd w:val="clear" w:color="auto" w:fill="auto"/>
          </w:tcPr>
          <w:p w14:paraId="3919B56E" w14:textId="77777777" w:rsidR="00D00F67" w:rsidRPr="007A7426" w:rsidRDefault="00D00F67" w:rsidP="00DF6170">
            <w:pPr>
              <w:pStyle w:val="Caption"/>
              <w:rPr>
                <w:rFonts w:ascii="Microsoft Sans Serif" w:eastAsia="Times New Roman" w:hAnsi="Microsoft Sans Serif" w:cs="Microsoft Sans Serif"/>
                <w:b/>
                <w:bCs/>
                <w:color w:val="000000"/>
                <w:lang w:eastAsia="en-GB"/>
              </w:rPr>
            </w:pPr>
          </w:p>
        </w:tc>
        <w:tc>
          <w:tcPr>
            <w:tcW w:w="834" w:type="pct"/>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vAlign w:val="center"/>
            <w:hideMark/>
          </w:tcPr>
          <w:p w14:paraId="265C1506" w14:textId="79472BE3" w:rsidR="00D00F67" w:rsidRPr="007A7426" w:rsidRDefault="00D00F67" w:rsidP="00D00F67">
            <w:pPr>
              <w:spacing w:after="0" w:line="240" w:lineRule="auto"/>
              <w:jc w:val="center"/>
              <w:rPr>
                <w:rFonts w:ascii="Microsoft Sans Serif" w:eastAsia="Times New Roman" w:hAnsi="Microsoft Sans Serif" w:cs="Microsoft Sans Serif"/>
                <w:b/>
                <w:bCs/>
                <w:color w:val="000000"/>
                <w:lang w:eastAsia="en-GB"/>
              </w:rPr>
            </w:pPr>
            <w:r w:rsidRPr="007A7426">
              <w:rPr>
                <w:rFonts w:ascii="Microsoft Sans Serif" w:eastAsia="Times New Roman" w:hAnsi="Microsoft Sans Serif" w:cs="Microsoft Sans Serif"/>
                <w:b/>
                <w:bCs/>
                <w:color w:val="000000"/>
                <w:lang w:eastAsia="en-GB"/>
              </w:rPr>
              <w:t>Struggling – in debt</w:t>
            </w:r>
          </w:p>
        </w:tc>
        <w:tc>
          <w:tcPr>
            <w:tcW w:w="833" w:type="pct"/>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vAlign w:val="center"/>
            <w:hideMark/>
          </w:tcPr>
          <w:p w14:paraId="359F44C6" w14:textId="5FD6B0E3" w:rsidR="00D00F67" w:rsidRPr="007A7426" w:rsidRDefault="001002A3" w:rsidP="001002A3">
            <w:pPr>
              <w:spacing w:after="0" w:line="240" w:lineRule="auto"/>
              <w:jc w:val="center"/>
              <w:rPr>
                <w:rFonts w:ascii="Microsoft Sans Serif" w:eastAsia="Times New Roman" w:hAnsi="Microsoft Sans Serif" w:cs="Microsoft Sans Serif"/>
                <w:lang w:eastAsia="en-GB"/>
              </w:rPr>
            </w:pPr>
            <w:r w:rsidRPr="007A7426">
              <w:rPr>
                <w:rFonts w:ascii="Microsoft Sans Serif" w:eastAsia="Times New Roman" w:hAnsi="Microsoft Sans Serif" w:cs="Microsoft Sans Serif"/>
                <w:b/>
                <w:bCs/>
                <w:color w:val="000000"/>
                <w:lang w:eastAsia="en-GB"/>
              </w:rPr>
              <w:t xml:space="preserve">Struggling to function </w:t>
            </w:r>
            <w:r w:rsidR="00601BB4" w:rsidRPr="007A7426">
              <w:rPr>
                <w:rFonts w:ascii="Microsoft Sans Serif" w:eastAsia="Times New Roman" w:hAnsi="Microsoft Sans Serif" w:cs="Microsoft Sans Serif"/>
                <w:b/>
                <w:bCs/>
                <w:color w:val="000000"/>
                <w:lang w:eastAsia="en-GB"/>
              </w:rPr>
              <w:t>and save</w:t>
            </w:r>
          </w:p>
        </w:tc>
        <w:tc>
          <w:tcPr>
            <w:tcW w:w="833" w:type="pct"/>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vAlign w:val="center"/>
            <w:hideMark/>
          </w:tcPr>
          <w:p w14:paraId="3A1E1F3F" w14:textId="49388D04" w:rsidR="00D00F67" w:rsidRPr="007A7426" w:rsidRDefault="00D00F67" w:rsidP="001002A3">
            <w:pPr>
              <w:spacing w:after="0" w:line="240" w:lineRule="auto"/>
              <w:jc w:val="center"/>
              <w:rPr>
                <w:rFonts w:ascii="Microsoft Sans Serif" w:eastAsia="Times New Roman" w:hAnsi="Microsoft Sans Serif" w:cs="Microsoft Sans Serif"/>
                <w:lang w:eastAsia="en-GB"/>
              </w:rPr>
            </w:pPr>
            <w:r w:rsidRPr="007A7426">
              <w:rPr>
                <w:rFonts w:ascii="Microsoft Sans Serif" w:eastAsia="Times New Roman" w:hAnsi="Microsoft Sans Serif" w:cs="Microsoft Sans Serif"/>
                <w:b/>
                <w:bCs/>
                <w:color w:val="000000"/>
                <w:lang w:eastAsia="en-GB"/>
              </w:rPr>
              <w:t xml:space="preserve">Struggling </w:t>
            </w:r>
            <w:r w:rsidR="001002A3" w:rsidRPr="007A7426">
              <w:rPr>
                <w:rFonts w:ascii="Microsoft Sans Serif" w:eastAsia="Times New Roman" w:hAnsi="Microsoft Sans Serif" w:cs="Microsoft Sans Serif"/>
                <w:b/>
                <w:bCs/>
                <w:color w:val="000000"/>
                <w:lang w:eastAsia="en-GB"/>
              </w:rPr>
              <w:t>to function</w:t>
            </w:r>
          </w:p>
        </w:tc>
        <w:tc>
          <w:tcPr>
            <w:tcW w:w="833" w:type="pct"/>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vAlign w:val="center"/>
            <w:hideMark/>
          </w:tcPr>
          <w:p w14:paraId="30A17A05" w14:textId="11EC46A0" w:rsidR="00D00F67" w:rsidRPr="007A7426" w:rsidRDefault="00D00F67" w:rsidP="001002A3">
            <w:pPr>
              <w:spacing w:after="0" w:line="240" w:lineRule="auto"/>
              <w:jc w:val="center"/>
              <w:rPr>
                <w:rFonts w:ascii="Microsoft Sans Serif" w:eastAsia="Times New Roman" w:hAnsi="Microsoft Sans Serif" w:cs="Microsoft Sans Serif"/>
                <w:lang w:eastAsia="en-GB"/>
              </w:rPr>
            </w:pPr>
            <w:r w:rsidRPr="007A7426">
              <w:rPr>
                <w:rFonts w:ascii="Microsoft Sans Serif" w:eastAsia="Times New Roman" w:hAnsi="Microsoft Sans Serif" w:cs="Microsoft Sans Serif"/>
                <w:b/>
                <w:bCs/>
                <w:color w:val="000000"/>
                <w:lang w:eastAsia="en-GB"/>
              </w:rPr>
              <w:t xml:space="preserve">Struggling </w:t>
            </w:r>
            <w:r w:rsidR="001002A3" w:rsidRPr="007A7426">
              <w:rPr>
                <w:rFonts w:ascii="Microsoft Sans Serif" w:eastAsia="Times New Roman" w:hAnsi="Microsoft Sans Serif" w:cs="Microsoft Sans Serif"/>
                <w:b/>
                <w:bCs/>
                <w:color w:val="000000"/>
                <w:lang w:eastAsia="en-GB"/>
              </w:rPr>
              <w:t>to save</w:t>
            </w:r>
          </w:p>
        </w:tc>
        <w:tc>
          <w:tcPr>
            <w:tcW w:w="833" w:type="pct"/>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vAlign w:val="center"/>
            <w:hideMark/>
          </w:tcPr>
          <w:p w14:paraId="3DD2EC41" w14:textId="070EEDE5" w:rsidR="00D00F67" w:rsidRPr="007A7426" w:rsidRDefault="00D00F67" w:rsidP="00D00F67">
            <w:pPr>
              <w:spacing w:after="0" w:line="240" w:lineRule="auto"/>
              <w:jc w:val="center"/>
              <w:rPr>
                <w:rFonts w:ascii="Microsoft Sans Serif" w:eastAsia="Times New Roman" w:hAnsi="Microsoft Sans Serif" w:cs="Microsoft Sans Serif"/>
                <w:lang w:eastAsia="en-GB"/>
              </w:rPr>
            </w:pPr>
            <w:r w:rsidRPr="007A7426">
              <w:rPr>
                <w:rFonts w:ascii="Microsoft Sans Serif" w:eastAsia="Times New Roman" w:hAnsi="Microsoft Sans Serif" w:cs="Microsoft Sans Serif"/>
                <w:b/>
                <w:bCs/>
                <w:color w:val="000000"/>
                <w:lang w:eastAsia="en-GB"/>
              </w:rPr>
              <w:t>Not struggling</w:t>
            </w:r>
          </w:p>
        </w:tc>
      </w:tr>
      <w:tr w:rsidR="00D32332" w:rsidRPr="007A7426" w14:paraId="1CB42D88" w14:textId="77777777" w:rsidTr="002C734F">
        <w:trPr>
          <w:trHeight w:val="249"/>
        </w:trPr>
        <w:tc>
          <w:tcPr>
            <w:tcW w:w="834" w:type="pct"/>
            <w:tcBorders>
              <w:top w:val="single" w:sz="4" w:space="0" w:color="000000"/>
              <w:left w:val="single" w:sz="4" w:space="0" w:color="000000"/>
              <w:bottom w:val="single" w:sz="4" w:space="0" w:color="000000"/>
              <w:right w:val="single" w:sz="4" w:space="0" w:color="000000"/>
            </w:tcBorders>
          </w:tcPr>
          <w:p w14:paraId="177A6369" w14:textId="6D7E5E71" w:rsidR="00D32332" w:rsidRPr="007A7426" w:rsidRDefault="00D32332" w:rsidP="00D00F67">
            <w:pPr>
              <w:spacing w:after="0" w:line="240" w:lineRule="auto"/>
              <w:jc w:val="center"/>
              <w:rPr>
                <w:rFonts w:ascii="Microsoft Sans Serif" w:eastAsia="Times New Roman" w:hAnsi="Microsoft Sans Serif" w:cs="Microsoft Sans Serif"/>
                <w:b/>
                <w:bCs/>
                <w:color w:val="000000"/>
                <w:lang w:eastAsia="en-GB"/>
              </w:rPr>
            </w:pPr>
            <w:r w:rsidRPr="007A7426">
              <w:rPr>
                <w:rFonts w:ascii="Microsoft Sans Serif" w:eastAsia="Times New Roman" w:hAnsi="Microsoft Sans Serif" w:cs="Microsoft Sans Serif"/>
                <w:b/>
                <w:bCs/>
                <w:color w:val="000000"/>
                <w:lang w:eastAsia="en-GB"/>
              </w:rPr>
              <w:t>Total</w:t>
            </w:r>
          </w:p>
        </w:tc>
        <w:tc>
          <w:tcPr>
            <w:tcW w:w="83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D4483FE" w14:textId="5CC56F5E" w:rsidR="00D32332" w:rsidRPr="007A7426" w:rsidRDefault="00D32332" w:rsidP="00D00F67">
            <w:pPr>
              <w:spacing w:after="0" w:line="240" w:lineRule="auto"/>
              <w:jc w:val="center"/>
              <w:rPr>
                <w:rFonts w:ascii="Microsoft Sans Serif" w:eastAsia="Times New Roman" w:hAnsi="Microsoft Sans Serif" w:cs="Microsoft Sans Serif"/>
                <w:color w:val="000000"/>
                <w:lang w:eastAsia="en-GB"/>
              </w:rPr>
            </w:pPr>
            <w:r w:rsidRPr="007A7426">
              <w:rPr>
                <w:rFonts w:ascii="Microsoft Sans Serif" w:eastAsia="Times New Roman" w:hAnsi="Microsoft Sans Serif" w:cs="Microsoft Sans Serif"/>
                <w:color w:val="000000"/>
                <w:lang w:eastAsia="en-GB"/>
              </w:rPr>
              <w:t>4</w:t>
            </w:r>
          </w:p>
        </w:tc>
        <w:tc>
          <w:tcPr>
            <w:tcW w:w="83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88880BD" w14:textId="5DD56221" w:rsidR="00D32332" w:rsidRPr="007A7426" w:rsidRDefault="00D32332" w:rsidP="00D00F67">
            <w:pPr>
              <w:spacing w:after="0" w:line="240" w:lineRule="auto"/>
              <w:jc w:val="center"/>
              <w:rPr>
                <w:rFonts w:ascii="Microsoft Sans Serif" w:eastAsia="Times New Roman" w:hAnsi="Microsoft Sans Serif" w:cs="Microsoft Sans Serif"/>
                <w:color w:val="000000"/>
                <w:lang w:eastAsia="en-GB"/>
              </w:rPr>
            </w:pPr>
            <w:r w:rsidRPr="007A7426">
              <w:rPr>
                <w:rFonts w:ascii="Microsoft Sans Serif" w:eastAsia="Times New Roman" w:hAnsi="Microsoft Sans Serif" w:cs="Microsoft Sans Serif"/>
                <w:color w:val="000000"/>
                <w:lang w:eastAsia="en-GB"/>
              </w:rPr>
              <w:t>9</w:t>
            </w:r>
          </w:p>
        </w:tc>
        <w:tc>
          <w:tcPr>
            <w:tcW w:w="83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7BFA7DB" w14:textId="2EB2962D" w:rsidR="00D32332" w:rsidRPr="007A7426" w:rsidRDefault="00D32332" w:rsidP="00D00F67">
            <w:pPr>
              <w:spacing w:after="0" w:line="240" w:lineRule="auto"/>
              <w:jc w:val="center"/>
              <w:rPr>
                <w:rFonts w:ascii="Microsoft Sans Serif" w:eastAsia="Times New Roman" w:hAnsi="Microsoft Sans Serif" w:cs="Microsoft Sans Serif"/>
                <w:color w:val="000000"/>
                <w:lang w:eastAsia="en-GB"/>
              </w:rPr>
            </w:pPr>
            <w:r w:rsidRPr="007A7426">
              <w:rPr>
                <w:rFonts w:ascii="Microsoft Sans Serif" w:eastAsia="Times New Roman" w:hAnsi="Microsoft Sans Serif" w:cs="Microsoft Sans Serif"/>
                <w:color w:val="000000"/>
                <w:lang w:eastAsia="en-GB"/>
              </w:rPr>
              <w:t>3</w:t>
            </w:r>
          </w:p>
        </w:tc>
        <w:tc>
          <w:tcPr>
            <w:tcW w:w="83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E974430" w14:textId="0F32DF4F" w:rsidR="00D32332" w:rsidRPr="007A7426" w:rsidRDefault="00D32332" w:rsidP="00D00F67">
            <w:pPr>
              <w:spacing w:after="0" w:line="240" w:lineRule="auto"/>
              <w:jc w:val="center"/>
              <w:rPr>
                <w:rFonts w:ascii="Microsoft Sans Serif" w:eastAsia="Times New Roman" w:hAnsi="Microsoft Sans Serif" w:cs="Microsoft Sans Serif"/>
                <w:color w:val="000000"/>
                <w:lang w:eastAsia="en-GB"/>
              </w:rPr>
            </w:pPr>
            <w:r w:rsidRPr="007A7426">
              <w:rPr>
                <w:rFonts w:ascii="Microsoft Sans Serif" w:eastAsia="Times New Roman" w:hAnsi="Microsoft Sans Serif" w:cs="Microsoft Sans Serif"/>
                <w:color w:val="000000"/>
                <w:lang w:eastAsia="en-GB"/>
              </w:rPr>
              <w:t>20</w:t>
            </w:r>
          </w:p>
        </w:tc>
        <w:tc>
          <w:tcPr>
            <w:tcW w:w="83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C1FD826" w14:textId="7BE06860" w:rsidR="00D32332" w:rsidRPr="007A7426" w:rsidRDefault="00D32332" w:rsidP="003E68FC">
            <w:pPr>
              <w:keepNext/>
              <w:spacing w:after="0" w:line="240" w:lineRule="auto"/>
              <w:jc w:val="center"/>
              <w:rPr>
                <w:rFonts w:ascii="Microsoft Sans Serif" w:eastAsia="Times New Roman" w:hAnsi="Microsoft Sans Serif" w:cs="Microsoft Sans Serif"/>
                <w:color w:val="000000"/>
                <w:lang w:eastAsia="en-GB"/>
              </w:rPr>
            </w:pPr>
            <w:r w:rsidRPr="007A7426">
              <w:rPr>
                <w:rFonts w:ascii="Microsoft Sans Serif" w:eastAsia="Times New Roman" w:hAnsi="Microsoft Sans Serif" w:cs="Microsoft Sans Serif"/>
                <w:color w:val="000000"/>
                <w:lang w:eastAsia="en-GB"/>
              </w:rPr>
              <w:t>12</w:t>
            </w:r>
          </w:p>
        </w:tc>
      </w:tr>
    </w:tbl>
    <w:p w14:paraId="13A756C1" w14:textId="77777777" w:rsidR="00F22EF5" w:rsidRDefault="00F22EF5" w:rsidP="003E68FC">
      <w:pPr>
        <w:jc w:val="both"/>
        <w:rPr>
          <w:rFonts w:ascii="Microsoft Sans Serif" w:hAnsi="Microsoft Sans Serif" w:cs="Microsoft Sans Serif"/>
          <w:bCs/>
        </w:rPr>
      </w:pPr>
    </w:p>
    <w:p w14:paraId="1ECE3740" w14:textId="77777777" w:rsidR="00DF6170" w:rsidRDefault="00DF6170" w:rsidP="00DF6170">
      <w:pPr>
        <w:spacing w:line="240" w:lineRule="auto"/>
        <w:rPr>
          <w:rFonts w:ascii="Microsoft Sans Serif" w:eastAsia="Times New Roman" w:hAnsi="Microsoft Sans Serif" w:cs="Microsoft Sans Serif"/>
          <w:b/>
          <w:bCs/>
          <w:color w:val="000000"/>
          <w:sz w:val="32"/>
          <w:szCs w:val="28"/>
          <w:u w:val="single"/>
          <w:lang w:eastAsia="en-GB"/>
        </w:rPr>
      </w:pPr>
    </w:p>
    <w:p w14:paraId="09264B3E" w14:textId="5B852AF7" w:rsidR="00DF6170" w:rsidRDefault="00DF6170" w:rsidP="00DF6170">
      <w:pPr>
        <w:spacing w:line="240" w:lineRule="auto"/>
        <w:rPr>
          <w:rFonts w:ascii="Microsoft Sans Serif" w:eastAsia="Times New Roman" w:hAnsi="Microsoft Sans Serif" w:cs="Microsoft Sans Serif"/>
          <w:b/>
          <w:bCs/>
          <w:color w:val="000000"/>
          <w:sz w:val="32"/>
          <w:szCs w:val="28"/>
          <w:u w:val="single"/>
          <w:lang w:eastAsia="en-GB"/>
        </w:rPr>
      </w:pPr>
      <w:r>
        <w:rPr>
          <w:rFonts w:ascii="Microsoft Sans Serif" w:eastAsia="Times New Roman" w:hAnsi="Microsoft Sans Serif" w:cs="Microsoft Sans Serif"/>
          <w:b/>
          <w:bCs/>
          <w:color w:val="000000"/>
          <w:sz w:val="32"/>
          <w:szCs w:val="28"/>
          <w:u w:val="single"/>
          <w:lang w:eastAsia="en-GB"/>
        </w:rPr>
        <w:t>How good are the club’s boats?</w:t>
      </w:r>
    </w:p>
    <w:p w14:paraId="23B1A105" w14:textId="77777777" w:rsidR="00DF6170" w:rsidRDefault="00DF6170" w:rsidP="003E68FC">
      <w:pPr>
        <w:jc w:val="both"/>
        <w:rPr>
          <w:rFonts w:ascii="Microsoft Sans Serif" w:hAnsi="Microsoft Sans Serif" w:cs="Microsoft Sans Serif"/>
          <w:bCs/>
        </w:rPr>
      </w:pPr>
    </w:p>
    <w:p w14:paraId="1E31724D" w14:textId="1493771F" w:rsidR="00F22EF5" w:rsidRPr="000373E6" w:rsidRDefault="00E51840" w:rsidP="000373E6">
      <w:pPr>
        <w:jc w:val="both"/>
        <w:rPr>
          <w:rFonts w:ascii="Microsoft Sans Serif" w:hAnsi="Microsoft Sans Serif" w:cs="Microsoft Sans Serif"/>
          <w:bCs/>
        </w:rPr>
      </w:pPr>
      <w:r w:rsidRPr="007A7426">
        <w:rPr>
          <w:rFonts w:ascii="Microsoft Sans Serif" w:hAnsi="Microsoft Sans Serif" w:cs="Microsoft Sans Serif"/>
          <w:bCs/>
        </w:rPr>
        <w:t>The improvement or purchase of new boats is a consistent goal across many clubs potentially due to t</w:t>
      </w:r>
      <w:r w:rsidR="0099288E" w:rsidRPr="007A7426">
        <w:rPr>
          <w:rFonts w:ascii="Microsoft Sans Serif" w:hAnsi="Microsoft Sans Serif" w:cs="Microsoft Sans Serif"/>
          <w:bCs/>
        </w:rPr>
        <w:t>he quality of the boats available to the club</w:t>
      </w:r>
      <w:r w:rsidRPr="007A7426">
        <w:rPr>
          <w:rFonts w:ascii="Microsoft Sans Serif" w:hAnsi="Microsoft Sans Serif" w:cs="Microsoft Sans Serif"/>
          <w:bCs/>
        </w:rPr>
        <w:t>, which</w:t>
      </w:r>
      <w:r w:rsidR="0099288E" w:rsidRPr="007A7426">
        <w:rPr>
          <w:rFonts w:ascii="Microsoft Sans Serif" w:hAnsi="Microsoft Sans Serif" w:cs="Microsoft Sans Serif"/>
          <w:bCs/>
        </w:rPr>
        <w:t xml:space="preserve"> w</w:t>
      </w:r>
      <w:r w:rsidRPr="007A7426">
        <w:rPr>
          <w:rFonts w:ascii="Microsoft Sans Serif" w:hAnsi="Microsoft Sans Serif" w:cs="Microsoft Sans Serif"/>
          <w:bCs/>
        </w:rPr>
        <w:t>ere</w:t>
      </w:r>
      <w:r w:rsidR="0099288E" w:rsidRPr="007A7426">
        <w:rPr>
          <w:rFonts w:ascii="Microsoft Sans Serif" w:hAnsi="Microsoft Sans Serif" w:cs="Microsoft Sans Serif"/>
          <w:bCs/>
        </w:rPr>
        <w:t xml:space="preserve"> generally considered to be </w:t>
      </w:r>
      <w:r w:rsidRPr="007A7426">
        <w:rPr>
          <w:rFonts w:ascii="Microsoft Sans Serif" w:hAnsi="Microsoft Sans Serif" w:cs="Microsoft Sans Serif"/>
          <w:bCs/>
        </w:rPr>
        <w:t>only slightly above</w:t>
      </w:r>
      <w:r w:rsidR="0099288E" w:rsidRPr="007A7426">
        <w:rPr>
          <w:rFonts w:ascii="Microsoft Sans Serif" w:hAnsi="Microsoft Sans Serif" w:cs="Microsoft Sans Serif"/>
          <w:bCs/>
        </w:rPr>
        <w:t xml:space="preserve"> average (5.9 on a </w:t>
      </w:r>
      <w:r w:rsidR="00601BB4" w:rsidRPr="007A7426">
        <w:rPr>
          <w:rFonts w:ascii="Microsoft Sans Serif" w:hAnsi="Microsoft Sans Serif" w:cs="Microsoft Sans Serif"/>
          <w:bCs/>
        </w:rPr>
        <w:t>L</w:t>
      </w:r>
      <w:r w:rsidR="0099288E" w:rsidRPr="007A7426">
        <w:rPr>
          <w:rFonts w:ascii="Microsoft Sans Serif" w:hAnsi="Microsoft Sans Serif" w:cs="Microsoft Sans Serif"/>
          <w:bCs/>
        </w:rPr>
        <w:t>ikert scale out of 10).</w:t>
      </w:r>
      <w:r w:rsidR="00514C16" w:rsidRPr="007A7426">
        <w:rPr>
          <w:rFonts w:ascii="Microsoft Sans Serif" w:hAnsi="Microsoft Sans Serif" w:cs="Microsoft Sans Serif"/>
          <w:bCs/>
        </w:rPr>
        <w:t xml:space="preserve"> Boat age may be a contributing factor to this perceived low quality, with the majority of boats being considered to be older than 20 years old, or their age unknown (figure </w:t>
      </w:r>
      <w:r w:rsidR="00601BB4" w:rsidRPr="007A7426">
        <w:rPr>
          <w:rFonts w:ascii="Microsoft Sans Serif" w:hAnsi="Microsoft Sans Serif" w:cs="Microsoft Sans Serif"/>
          <w:bCs/>
        </w:rPr>
        <w:t>4</w:t>
      </w:r>
      <w:r w:rsidR="00514C16" w:rsidRPr="007A7426">
        <w:rPr>
          <w:rFonts w:ascii="Microsoft Sans Serif" w:hAnsi="Microsoft Sans Serif" w:cs="Microsoft Sans Serif"/>
          <w:bCs/>
        </w:rPr>
        <w:t>).</w:t>
      </w:r>
      <w:r w:rsidR="0099288E" w:rsidRPr="007A7426">
        <w:rPr>
          <w:rFonts w:ascii="Microsoft Sans Serif" w:hAnsi="Microsoft Sans Serif" w:cs="Microsoft Sans Serif"/>
          <w:bCs/>
        </w:rPr>
        <w:t xml:space="preserve"> </w:t>
      </w:r>
    </w:p>
    <w:p w14:paraId="2C5D8FB3" w14:textId="154AEBF5" w:rsidR="00F22EF5" w:rsidRPr="000373E6" w:rsidRDefault="00DF6170" w:rsidP="000373E6">
      <w:pPr>
        <w:pStyle w:val="Caption"/>
        <w:rPr>
          <w:rFonts w:ascii="Microsoft Sans Serif" w:hAnsi="Microsoft Sans Serif" w:cs="Microsoft Sans Serif"/>
          <w:color w:val="auto"/>
        </w:rPr>
      </w:pPr>
      <w:r w:rsidRPr="003E68FC">
        <w:rPr>
          <w:color w:val="auto"/>
        </w:rPr>
        <w:t xml:space="preserve">Table </w:t>
      </w:r>
      <w:r w:rsidRPr="003E68FC">
        <w:rPr>
          <w:color w:val="auto"/>
        </w:rPr>
        <w:fldChar w:fldCharType="begin"/>
      </w:r>
      <w:r w:rsidRPr="003E68FC">
        <w:rPr>
          <w:color w:val="auto"/>
        </w:rPr>
        <w:instrText xml:space="preserve"> SEQ Table \* ARABIC </w:instrText>
      </w:r>
      <w:r w:rsidRPr="003E68FC">
        <w:rPr>
          <w:color w:val="auto"/>
        </w:rPr>
        <w:fldChar w:fldCharType="separate"/>
      </w:r>
      <w:r>
        <w:rPr>
          <w:noProof/>
          <w:color w:val="auto"/>
        </w:rPr>
        <w:t>4</w:t>
      </w:r>
      <w:r w:rsidRPr="003E68FC">
        <w:rPr>
          <w:color w:val="auto"/>
        </w:rPr>
        <w:fldChar w:fldCharType="end"/>
      </w:r>
      <w:r w:rsidRPr="003E68FC">
        <w:rPr>
          <w:color w:val="auto"/>
        </w:rPr>
        <w:t xml:space="preserve">: </w:t>
      </w:r>
      <w:r w:rsidR="007427F8">
        <w:rPr>
          <w:color w:val="auto"/>
        </w:rPr>
        <w:t xml:space="preserve">Clubs with </w:t>
      </w:r>
      <w:r w:rsidRPr="003E68FC">
        <w:rPr>
          <w:color w:val="auto"/>
        </w:rPr>
        <w:t>long term planning</w:t>
      </w:r>
    </w:p>
    <w:tbl>
      <w:tblPr>
        <w:tblStyle w:val="TableGrid"/>
        <w:tblW w:w="0" w:type="auto"/>
        <w:tblLook w:val="04A0" w:firstRow="1" w:lastRow="0" w:firstColumn="1" w:lastColumn="0" w:noHBand="0" w:noVBand="1"/>
      </w:tblPr>
      <w:tblGrid>
        <w:gridCol w:w="1621"/>
        <w:gridCol w:w="1621"/>
        <w:gridCol w:w="1621"/>
        <w:gridCol w:w="1080"/>
      </w:tblGrid>
      <w:tr w:rsidR="001E7CE3" w:rsidRPr="007A7426" w14:paraId="1A15F37C" w14:textId="77777777" w:rsidTr="003F3215">
        <w:trPr>
          <w:trHeight w:val="285"/>
        </w:trPr>
        <w:tc>
          <w:tcPr>
            <w:tcW w:w="1621" w:type="dxa"/>
            <w:shd w:val="clear" w:color="auto" w:fill="E7E6E6" w:themeFill="background2"/>
          </w:tcPr>
          <w:p w14:paraId="1B46E12B" w14:textId="57D02E32" w:rsidR="001E7CE3" w:rsidRPr="007A7426" w:rsidRDefault="001E7CE3">
            <w:pPr>
              <w:rPr>
                <w:rFonts w:ascii="Microsoft Sans Serif" w:hAnsi="Microsoft Sans Serif" w:cs="Microsoft Sans Serif"/>
                <w:b/>
                <w:bCs/>
              </w:rPr>
            </w:pPr>
            <w:r w:rsidRPr="007A7426">
              <w:rPr>
                <w:rFonts w:ascii="Microsoft Sans Serif" w:hAnsi="Microsoft Sans Serif" w:cs="Microsoft Sans Serif"/>
                <w:b/>
                <w:bCs/>
              </w:rPr>
              <w:t>Strategic development plan</w:t>
            </w:r>
          </w:p>
        </w:tc>
        <w:tc>
          <w:tcPr>
            <w:tcW w:w="1621" w:type="dxa"/>
            <w:shd w:val="clear" w:color="auto" w:fill="E7E6E6" w:themeFill="background2"/>
          </w:tcPr>
          <w:p w14:paraId="0938E553" w14:textId="3E8046F9" w:rsidR="001E7CE3" w:rsidRPr="007A7426" w:rsidRDefault="001E7CE3">
            <w:pPr>
              <w:rPr>
                <w:rFonts w:ascii="Microsoft Sans Serif" w:hAnsi="Microsoft Sans Serif" w:cs="Microsoft Sans Serif"/>
                <w:b/>
                <w:bCs/>
              </w:rPr>
            </w:pPr>
            <w:r w:rsidRPr="007A7426">
              <w:rPr>
                <w:rFonts w:ascii="Microsoft Sans Serif" w:hAnsi="Microsoft Sans Serif" w:cs="Microsoft Sans Serif"/>
                <w:b/>
                <w:bCs/>
              </w:rPr>
              <w:t>Totals</w:t>
            </w:r>
          </w:p>
        </w:tc>
        <w:tc>
          <w:tcPr>
            <w:tcW w:w="1621" w:type="dxa"/>
            <w:shd w:val="clear" w:color="auto" w:fill="E7E6E6" w:themeFill="background2"/>
            <w:noWrap/>
            <w:hideMark/>
          </w:tcPr>
          <w:p w14:paraId="43B114A6" w14:textId="7AA84506" w:rsidR="001E7CE3" w:rsidRPr="007A7426" w:rsidRDefault="001E7CE3">
            <w:pPr>
              <w:rPr>
                <w:rFonts w:ascii="Microsoft Sans Serif" w:hAnsi="Microsoft Sans Serif" w:cs="Microsoft Sans Serif"/>
                <w:b/>
                <w:bCs/>
              </w:rPr>
            </w:pPr>
            <w:r w:rsidRPr="007A7426">
              <w:rPr>
                <w:rFonts w:ascii="Microsoft Sans Serif" w:hAnsi="Microsoft Sans Serif" w:cs="Microsoft Sans Serif"/>
                <w:b/>
                <w:bCs/>
              </w:rPr>
              <w:t>Boat replacement plan</w:t>
            </w:r>
          </w:p>
        </w:tc>
        <w:tc>
          <w:tcPr>
            <w:tcW w:w="1080" w:type="dxa"/>
            <w:shd w:val="clear" w:color="auto" w:fill="E7E6E6" w:themeFill="background2"/>
            <w:noWrap/>
            <w:hideMark/>
          </w:tcPr>
          <w:p w14:paraId="566C76C9" w14:textId="77777777" w:rsidR="001E7CE3" w:rsidRPr="007A7426" w:rsidRDefault="001E7CE3">
            <w:pPr>
              <w:rPr>
                <w:rFonts w:ascii="Microsoft Sans Serif" w:hAnsi="Microsoft Sans Serif" w:cs="Microsoft Sans Serif"/>
                <w:b/>
                <w:bCs/>
              </w:rPr>
            </w:pPr>
            <w:r w:rsidRPr="007A7426">
              <w:rPr>
                <w:rFonts w:ascii="Microsoft Sans Serif" w:hAnsi="Microsoft Sans Serif" w:cs="Microsoft Sans Serif"/>
                <w:b/>
                <w:bCs/>
              </w:rPr>
              <w:t>Totals</w:t>
            </w:r>
          </w:p>
        </w:tc>
      </w:tr>
      <w:tr w:rsidR="001E7CE3" w:rsidRPr="007A7426" w14:paraId="779DE3D9" w14:textId="77777777" w:rsidTr="002C734F">
        <w:trPr>
          <w:trHeight w:val="285"/>
        </w:trPr>
        <w:tc>
          <w:tcPr>
            <w:tcW w:w="1621" w:type="dxa"/>
          </w:tcPr>
          <w:p w14:paraId="45E550CD" w14:textId="1CE97BA1" w:rsidR="001E7CE3" w:rsidRPr="007A7426" w:rsidRDefault="001E7CE3">
            <w:pPr>
              <w:rPr>
                <w:rFonts w:ascii="Microsoft Sans Serif" w:hAnsi="Microsoft Sans Serif" w:cs="Microsoft Sans Serif"/>
                <w:bCs/>
              </w:rPr>
            </w:pPr>
            <w:r w:rsidRPr="007A7426">
              <w:rPr>
                <w:rFonts w:ascii="Microsoft Sans Serif" w:hAnsi="Microsoft Sans Serif" w:cs="Microsoft Sans Serif"/>
                <w:bCs/>
              </w:rPr>
              <w:t>Established plan</w:t>
            </w:r>
          </w:p>
        </w:tc>
        <w:tc>
          <w:tcPr>
            <w:tcW w:w="1621" w:type="dxa"/>
          </w:tcPr>
          <w:p w14:paraId="0959A6D0" w14:textId="164E3DE2" w:rsidR="001E7CE3" w:rsidRPr="007A7426" w:rsidRDefault="001E7CE3">
            <w:pPr>
              <w:rPr>
                <w:rFonts w:ascii="Microsoft Sans Serif" w:hAnsi="Microsoft Sans Serif" w:cs="Microsoft Sans Serif"/>
                <w:bCs/>
              </w:rPr>
            </w:pPr>
            <w:r w:rsidRPr="007A7426">
              <w:rPr>
                <w:rFonts w:ascii="Microsoft Sans Serif" w:hAnsi="Microsoft Sans Serif" w:cs="Microsoft Sans Serif"/>
                <w:bCs/>
              </w:rPr>
              <w:t>15</w:t>
            </w:r>
          </w:p>
        </w:tc>
        <w:tc>
          <w:tcPr>
            <w:tcW w:w="1621" w:type="dxa"/>
            <w:noWrap/>
            <w:hideMark/>
          </w:tcPr>
          <w:p w14:paraId="572A9631" w14:textId="07DB1FC1" w:rsidR="001E7CE3" w:rsidRPr="007A7426" w:rsidRDefault="00601BB4">
            <w:pPr>
              <w:rPr>
                <w:rFonts w:ascii="Microsoft Sans Serif" w:hAnsi="Microsoft Sans Serif" w:cs="Microsoft Sans Serif"/>
                <w:bCs/>
              </w:rPr>
            </w:pPr>
            <w:r w:rsidRPr="007A7426">
              <w:rPr>
                <w:rFonts w:ascii="Microsoft Sans Serif" w:hAnsi="Microsoft Sans Serif" w:cs="Microsoft Sans Serif"/>
                <w:bCs/>
              </w:rPr>
              <w:t>E</w:t>
            </w:r>
            <w:r w:rsidR="001E7CE3" w:rsidRPr="007A7426">
              <w:rPr>
                <w:rFonts w:ascii="Microsoft Sans Serif" w:hAnsi="Microsoft Sans Serif" w:cs="Microsoft Sans Serif"/>
                <w:bCs/>
              </w:rPr>
              <w:t>stablished plan</w:t>
            </w:r>
          </w:p>
        </w:tc>
        <w:tc>
          <w:tcPr>
            <w:tcW w:w="1080" w:type="dxa"/>
            <w:noWrap/>
            <w:hideMark/>
          </w:tcPr>
          <w:p w14:paraId="666CD114" w14:textId="77777777" w:rsidR="001E7CE3" w:rsidRPr="007A7426" w:rsidRDefault="001E7CE3" w:rsidP="00AD66C0">
            <w:pPr>
              <w:rPr>
                <w:rFonts w:ascii="Microsoft Sans Serif" w:hAnsi="Microsoft Sans Serif" w:cs="Microsoft Sans Serif"/>
                <w:bCs/>
              </w:rPr>
            </w:pPr>
            <w:r w:rsidRPr="007A7426">
              <w:rPr>
                <w:rFonts w:ascii="Microsoft Sans Serif" w:hAnsi="Microsoft Sans Serif" w:cs="Microsoft Sans Serif"/>
                <w:bCs/>
              </w:rPr>
              <w:t>12</w:t>
            </w:r>
          </w:p>
        </w:tc>
      </w:tr>
      <w:tr w:rsidR="001E7CE3" w:rsidRPr="007A7426" w14:paraId="77598433" w14:textId="77777777" w:rsidTr="002C734F">
        <w:trPr>
          <w:trHeight w:val="285"/>
        </w:trPr>
        <w:tc>
          <w:tcPr>
            <w:tcW w:w="1621" w:type="dxa"/>
          </w:tcPr>
          <w:p w14:paraId="5C3ADF20" w14:textId="26EEF850" w:rsidR="001E7CE3" w:rsidRPr="007A7426" w:rsidRDefault="001E7CE3">
            <w:pPr>
              <w:rPr>
                <w:rFonts w:ascii="Microsoft Sans Serif" w:hAnsi="Microsoft Sans Serif" w:cs="Microsoft Sans Serif"/>
                <w:bCs/>
              </w:rPr>
            </w:pPr>
            <w:r w:rsidRPr="007A7426">
              <w:rPr>
                <w:rFonts w:ascii="Microsoft Sans Serif" w:hAnsi="Microsoft Sans Serif" w:cs="Microsoft Sans Serif"/>
                <w:bCs/>
              </w:rPr>
              <w:t>New plan</w:t>
            </w:r>
          </w:p>
        </w:tc>
        <w:tc>
          <w:tcPr>
            <w:tcW w:w="1621" w:type="dxa"/>
          </w:tcPr>
          <w:p w14:paraId="598EB354" w14:textId="7E8EA326" w:rsidR="001E7CE3" w:rsidRPr="007A7426" w:rsidRDefault="001E7CE3">
            <w:pPr>
              <w:rPr>
                <w:rFonts w:ascii="Microsoft Sans Serif" w:hAnsi="Microsoft Sans Serif" w:cs="Microsoft Sans Serif"/>
                <w:bCs/>
              </w:rPr>
            </w:pPr>
            <w:r w:rsidRPr="007A7426">
              <w:rPr>
                <w:rFonts w:ascii="Microsoft Sans Serif" w:hAnsi="Microsoft Sans Serif" w:cs="Microsoft Sans Serif"/>
                <w:bCs/>
              </w:rPr>
              <w:t>19</w:t>
            </w:r>
          </w:p>
        </w:tc>
        <w:tc>
          <w:tcPr>
            <w:tcW w:w="1621" w:type="dxa"/>
            <w:noWrap/>
            <w:hideMark/>
          </w:tcPr>
          <w:p w14:paraId="7F3AF822" w14:textId="6C63435E" w:rsidR="001E7CE3" w:rsidRPr="007A7426" w:rsidRDefault="00601BB4">
            <w:pPr>
              <w:rPr>
                <w:rFonts w:ascii="Microsoft Sans Serif" w:hAnsi="Microsoft Sans Serif" w:cs="Microsoft Sans Serif"/>
                <w:bCs/>
              </w:rPr>
            </w:pPr>
            <w:r w:rsidRPr="007A7426">
              <w:rPr>
                <w:rFonts w:ascii="Microsoft Sans Serif" w:hAnsi="Microsoft Sans Serif" w:cs="Microsoft Sans Serif"/>
                <w:bCs/>
              </w:rPr>
              <w:t>N</w:t>
            </w:r>
            <w:r w:rsidR="001E7CE3" w:rsidRPr="007A7426">
              <w:rPr>
                <w:rFonts w:ascii="Microsoft Sans Serif" w:hAnsi="Microsoft Sans Serif" w:cs="Microsoft Sans Serif"/>
                <w:bCs/>
              </w:rPr>
              <w:t>ew plan</w:t>
            </w:r>
          </w:p>
        </w:tc>
        <w:tc>
          <w:tcPr>
            <w:tcW w:w="1080" w:type="dxa"/>
            <w:noWrap/>
            <w:hideMark/>
          </w:tcPr>
          <w:p w14:paraId="70DA075E" w14:textId="77777777" w:rsidR="001E7CE3" w:rsidRPr="007A7426" w:rsidRDefault="001E7CE3" w:rsidP="00AD66C0">
            <w:pPr>
              <w:rPr>
                <w:rFonts w:ascii="Microsoft Sans Serif" w:hAnsi="Microsoft Sans Serif" w:cs="Microsoft Sans Serif"/>
                <w:bCs/>
              </w:rPr>
            </w:pPr>
            <w:r w:rsidRPr="007A7426">
              <w:rPr>
                <w:rFonts w:ascii="Microsoft Sans Serif" w:hAnsi="Microsoft Sans Serif" w:cs="Microsoft Sans Serif"/>
                <w:bCs/>
              </w:rPr>
              <w:t>8</w:t>
            </w:r>
          </w:p>
        </w:tc>
      </w:tr>
      <w:tr w:rsidR="001E7CE3" w:rsidRPr="007A7426" w14:paraId="27E218AC" w14:textId="77777777" w:rsidTr="002C734F">
        <w:trPr>
          <w:trHeight w:val="285"/>
        </w:trPr>
        <w:tc>
          <w:tcPr>
            <w:tcW w:w="1621" w:type="dxa"/>
          </w:tcPr>
          <w:p w14:paraId="72E1A773" w14:textId="4A233E91" w:rsidR="001E7CE3" w:rsidRPr="007A7426" w:rsidRDefault="001E7CE3">
            <w:pPr>
              <w:rPr>
                <w:rFonts w:ascii="Microsoft Sans Serif" w:hAnsi="Microsoft Sans Serif" w:cs="Microsoft Sans Serif"/>
                <w:bCs/>
              </w:rPr>
            </w:pPr>
            <w:r w:rsidRPr="007A7426">
              <w:rPr>
                <w:rFonts w:ascii="Microsoft Sans Serif" w:hAnsi="Microsoft Sans Serif" w:cs="Microsoft Sans Serif"/>
                <w:bCs/>
              </w:rPr>
              <w:t>No plan</w:t>
            </w:r>
          </w:p>
        </w:tc>
        <w:tc>
          <w:tcPr>
            <w:tcW w:w="1621" w:type="dxa"/>
          </w:tcPr>
          <w:p w14:paraId="55E1EB53" w14:textId="192B8E96" w:rsidR="001E7CE3" w:rsidRPr="007A7426" w:rsidRDefault="001E7CE3">
            <w:pPr>
              <w:rPr>
                <w:rFonts w:ascii="Microsoft Sans Serif" w:hAnsi="Microsoft Sans Serif" w:cs="Microsoft Sans Serif"/>
                <w:bCs/>
              </w:rPr>
            </w:pPr>
            <w:r w:rsidRPr="007A7426">
              <w:rPr>
                <w:rFonts w:ascii="Microsoft Sans Serif" w:hAnsi="Microsoft Sans Serif" w:cs="Microsoft Sans Serif"/>
                <w:bCs/>
              </w:rPr>
              <w:t>14</w:t>
            </w:r>
          </w:p>
        </w:tc>
        <w:tc>
          <w:tcPr>
            <w:tcW w:w="1621" w:type="dxa"/>
            <w:noWrap/>
            <w:hideMark/>
          </w:tcPr>
          <w:p w14:paraId="40319DD3" w14:textId="52827C26" w:rsidR="001E7CE3" w:rsidRPr="007A7426" w:rsidRDefault="001E7CE3">
            <w:pPr>
              <w:rPr>
                <w:rFonts w:ascii="Microsoft Sans Serif" w:hAnsi="Microsoft Sans Serif" w:cs="Microsoft Sans Serif"/>
                <w:bCs/>
              </w:rPr>
            </w:pPr>
            <w:r w:rsidRPr="007A7426">
              <w:rPr>
                <w:rFonts w:ascii="Microsoft Sans Serif" w:hAnsi="Microsoft Sans Serif" w:cs="Microsoft Sans Serif"/>
                <w:bCs/>
              </w:rPr>
              <w:t>no plan</w:t>
            </w:r>
          </w:p>
        </w:tc>
        <w:tc>
          <w:tcPr>
            <w:tcW w:w="1080" w:type="dxa"/>
            <w:noWrap/>
            <w:hideMark/>
          </w:tcPr>
          <w:p w14:paraId="13D32FEB" w14:textId="77777777" w:rsidR="001E7CE3" w:rsidRPr="007A7426" w:rsidRDefault="001E7CE3" w:rsidP="003E68FC">
            <w:pPr>
              <w:keepNext/>
              <w:rPr>
                <w:rFonts w:ascii="Microsoft Sans Serif" w:hAnsi="Microsoft Sans Serif" w:cs="Microsoft Sans Serif"/>
                <w:bCs/>
              </w:rPr>
            </w:pPr>
            <w:r w:rsidRPr="007A7426">
              <w:rPr>
                <w:rFonts w:ascii="Microsoft Sans Serif" w:hAnsi="Microsoft Sans Serif" w:cs="Microsoft Sans Serif"/>
                <w:bCs/>
              </w:rPr>
              <w:t>20</w:t>
            </w:r>
          </w:p>
        </w:tc>
      </w:tr>
    </w:tbl>
    <w:p w14:paraId="7208BD45" w14:textId="77777777" w:rsidR="00F22EF5" w:rsidRDefault="00F22EF5" w:rsidP="00E51840">
      <w:pPr>
        <w:keepNext/>
        <w:rPr>
          <w:rFonts w:ascii="Microsoft Sans Serif" w:hAnsi="Microsoft Sans Serif" w:cs="Microsoft Sans Serif"/>
        </w:rPr>
      </w:pPr>
    </w:p>
    <w:p w14:paraId="36A06DDA" w14:textId="77777777" w:rsidR="000373E6" w:rsidRDefault="000373E6">
      <w:pPr>
        <w:rPr>
          <w:rFonts w:ascii="Microsoft Sans Serif" w:eastAsia="Times New Roman" w:hAnsi="Microsoft Sans Serif" w:cs="Microsoft Sans Serif"/>
          <w:b/>
          <w:bCs/>
          <w:color w:val="000000"/>
          <w:sz w:val="32"/>
          <w:szCs w:val="28"/>
          <w:u w:val="single"/>
          <w:lang w:eastAsia="en-GB"/>
        </w:rPr>
      </w:pPr>
      <w:r>
        <w:rPr>
          <w:rFonts w:ascii="Microsoft Sans Serif" w:eastAsia="Times New Roman" w:hAnsi="Microsoft Sans Serif" w:cs="Microsoft Sans Serif"/>
          <w:b/>
          <w:bCs/>
          <w:color w:val="000000"/>
          <w:sz w:val="32"/>
          <w:szCs w:val="28"/>
          <w:u w:val="single"/>
          <w:lang w:eastAsia="en-GB"/>
        </w:rPr>
        <w:br w:type="page"/>
      </w:r>
    </w:p>
    <w:p w14:paraId="35BD9665" w14:textId="330DE1E9" w:rsidR="000373E6" w:rsidRDefault="000373E6" w:rsidP="000373E6">
      <w:pPr>
        <w:spacing w:line="240" w:lineRule="auto"/>
        <w:rPr>
          <w:rFonts w:ascii="Microsoft Sans Serif" w:eastAsia="Times New Roman" w:hAnsi="Microsoft Sans Serif" w:cs="Microsoft Sans Serif"/>
          <w:b/>
          <w:bCs/>
          <w:color w:val="000000"/>
          <w:sz w:val="32"/>
          <w:szCs w:val="28"/>
          <w:u w:val="single"/>
          <w:lang w:eastAsia="en-GB"/>
        </w:rPr>
      </w:pPr>
      <w:r>
        <w:rPr>
          <w:rFonts w:ascii="Microsoft Sans Serif" w:eastAsia="Times New Roman" w:hAnsi="Microsoft Sans Serif" w:cs="Microsoft Sans Serif"/>
          <w:b/>
          <w:bCs/>
          <w:color w:val="000000"/>
          <w:sz w:val="32"/>
          <w:szCs w:val="28"/>
          <w:u w:val="single"/>
          <w:lang w:eastAsia="en-GB"/>
        </w:rPr>
        <w:lastRenderedPageBreak/>
        <w:t>Is this a problem?</w:t>
      </w:r>
    </w:p>
    <w:p w14:paraId="11988BF5" w14:textId="77777777" w:rsidR="000373E6" w:rsidRDefault="000373E6" w:rsidP="00F22EF5">
      <w:pPr>
        <w:keepNext/>
        <w:jc w:val="both"/>
        <w:rPr>
          <w:rFonts w:ascii="Microsoft Sans Serif" w:hAnsi="Microsoft Sans Serif" w:cs="Microsoft Sans Serif"/>
        </w:rPr>
      </w:pPr>
    </w:p>
    <w:p w14:paraId="6C5222C7" w14:textId="0FAA4151" w:rsidR="0070514B" w:rsidRPr="007A7426" w:rsidRDefault="003F3215" w:rsidP="00F22EF5">
      <w:pPr>
        <w:keepNext/>
        <w:jc w:val="both"/>
        <w:rPr>
          <w:rFonts w:ascii="Microsoft Sans Serif" w:hAnsi="Microsoft Sans Serif" w:cs="Microsoft Sans Serif"/>
        </w:rPr>
      </w:pPr>
      <w:r>
        <w:rPr>
          <w:rFonts w:ascii="Microsoft Sans Serif" w:hAnsi="Microsoft Sans Serif" w:cs="Microsoft Sans Serif"/>
        </w:rPr>
        <w:t xml:space="preserve">Older boats are not necessarily slower </w:t>
      </w:r>
      <w:r w:rsidR="0070514B" w:rsidRPr="007A7426">
        <w:rPr>
          <w:rFonts w:ascii="Microsoft Sans Serif" w:hAnsi="Microsoft Sans Serif" w:cs="Microsoft Sans Serif"/>
        </w:rPr>
        <w:t>or of lower quality compared to newer hulls, with sail number 1954 coming second at the Firefly nationals in 2019</w:t>
      </w:r>
      <w:r w:rsidR="00FF6BC0" w:rsidRPr="007A7426">
        <w:rPr>
          <w:rFonts w:ascii="Microsoft Sans Serif" w:hAnsi="Microsoft Sans Serif" w:cs="Microsoft Sans Serif"/>
        </w:rPr>
        <w:t xml:space="preserve">, despite being built in 1957 </w:t>
      </w:r>
      <w:r w:rsidR="00FF6BC0" w:rsidRPr="007A7426">
        <w:rPr>
          <w:rFonts w:ascii="Microsoft Sans Serif" w:hAnsi="Microsoft Sans Serif" w:cs="Microsoft Sans Serif"/>
        </w:rPr>
        <w:fldChar w:fldCharType="begin" w:fldLock="1"/>
      </w:r>
      <w:r w:rsidR="00F71A68" w:rsidRPr="007A7426">
        <w:rPr>
          <w:rFonts w:ascii="Microsoft Sans Serif" w:hAnsi="Microsoft Sans Serif" w:cs="Microsoft Sans Serif"/>
        </w:rPr>
        <w:instrText>ADDIN CSL_CITATION {"citationItems":[{"id":"ITEM-1","itemData":{"URL":"https://www.sailwave.com/results/LRSC/Firefly Nationals 2019.htm","accessed":{"date-parts":[["2019","12","7"]]},"author":[{"dropping-particle":"","family":"National Firefly Association","given":"","non-dropping-particle":"","parse-names":false,"suffix":""}],"id":"ITEM-1","issued":{"date-parts":[["2019"]]},"title":"Sailwave results for Firefly 2019 National Championships at Lyme Regis Sailing Club Ltd. 2019","type":"webpage"},"uris":["http://www.mendeley.com/documents/?uuid=68f85e24-f45d-3c5d-b804-fb5993b6414f"]}],"mendeley":{"formattedCitation":"(National Firefly Association, 2019)","plainTextFormattedCitation":"(National Firefly Association, 2019)","previouslyFormattedCitation":"(National Firefly Association, 2019)"},"properties":{"noteIndex":0},"schema":"https://github.com/citation-style-language/schema/raw/master/csl-citation.json"}</w:instrText>
      </w:r>
      <w:r w:rsidR="00FF6BC0" w:rsidRPr="007A7426">
        <w:rPr>
          <w:rFonts w:ascii="Microsoft Sans Serif" w:hAnsi="Microsoft Sans Serif" w:cs="Microsoft Sans Serif"/>
        </w:rPr>
        <w:fldChar w:fldCharType="separate"/>
      </w:r>
      <w:r w:rsidR="00F71A68" w:rsidRPr="007A7426">
        <w:rPr>
          <w:rFonts w:ascii="Microsoft Sans Serif" w:hAnsi="Microsoft Sans Serif" w:cs="Microsoft Sans Serif"/>
          <w:noProof/>
        </w:rPr>
        <w:t>(National Firefly Association, 2019)</w:t>
      </w:r>
      <w:r w:rsidR="00FF6BC0" w:rsidRPr="007A7426">
        <w:rPr>
          <w:rFonts w:ascii="Microsoft Sans Serif" w:hAnsi="Microsoft Sans Serif" w:cs="Microsoft Sans Serif"/>
        </w:rPr>
        <w:fldChar w:fldCharType="end"/>
      </w:r>
      <w:r w:rsidR="0070514B" w:rsidRPr="007A7426">
        <w:rPr>
          <w:rFonts w:ascii="Microsoft Sans Serif" w:hAnsi="Microsoft Sans Serif" w:cs="Microsoft Sans Serif"/>
        </w:rPr>
        <w:t>. It may</w:t>
      </w:r>
      <w:r w:rsidR="00601BB4" w:rsidRPr="007A7426">
        <w:rPr>
          <w:rFonts w:ascii="Microsoft Sans Serif" w:hAnsi="Microsoft Sans Serif" w:cs="Microsoft Sans Serif"/>
        </w:rPr>
        <w:t>,</w:t>
      </w:r>
      <w:r w:rsidR="0070514B" w:rsidRPr="007A7426">
        <w:rPr>
          <w:rFonts w:ascii="Microsoft Sans Serif" w:hAnsi="Microsoft Sans Serif" w:cs="Microsoft Sans Serif"/>
        </w:rPr>
        <w:t xml:space="preserve"> however</w:t>
      </w:r>
      <w:r w:rsidR="00601BB4" w:rsidRPr="007A7426">
        <w:rPr>
          <w:rFonts w:ascii="Microsoft Sans Serif" w:hAnsi="Microsoft Sans Serif" w:cs="Microsoft Sans Serif"/>
        </w:rPr>
        <w:t>,</w:t>
      </w:r>
      <w:r w:rsidR="00F71A68" w:rsidRPr="007A7426">
        <w:rPr>
          <w:rFonts w:ascii="Microsoft Sans Serif" w:hAnsi="Microsoft Sans Serif" w:cs="Microsoft Sans Serif"/>
        </w:rPr>
        <w:t xml:space="preserve"> reflect a</w:t>
      </w:r>
      <w:r w:rsidR="0070514B" w:rsidRPr="007A7426">
        <w:rPr>
          <w:rFonts w:ascii="Microsoft Sans Serif" w:hAnsi="Microsoft Sans Serif" w:cs="Microsoft Sans Serif"/>
        </w:rPr>
        <w:t xml:space="preserve"> </w:t>
      </w:r>
      <w:r w:rsidR="00F71A68" w:rsidRPr="007A7426">
        <w:rPr>
          <w:rFonts w:ascii="Microsoft Sans Serif" w:hAnsi="Microsoft Sans Serif" w:cs="Microsoft Sans Serif"/>
        </w:rPr>
        <w:t xml:space="preserve">decreased </w:t>
      </w:r>
      <w:r w:rsidR="0070514B" w:rsidRPr="007A7426">
        <w:rPr>
          <w:rFonts w:ascii="Microsoft Sans Serif" w:hAnsi="Microsoft Sans Serif" w:cs="Microsoft Sans Serif"/>
        </w:rPr>
        <w:t>level of maintenance and care taken by students compare to boats owned by individuals. This may be driven by factors such as funding struggles, a lack of shared ownership, a lack of accountability for breakages, lower experience in maintaining these hulls and lower quality equipment available to university clubs compared to individuals</w:t>
      </w:r>
      <w:r w:rsidR="004135EC" w:rsidRPr="007A7426">
        <w:rPr>
          <w:rFonts w:ascii="Microsoft Sans Serif" w:hAnsi="Microsoft Sans Serif" w:cs="Microsoft Sans Serif"/>
        </w:rPr>
        <w:t xml:space="preserve">. These factors will all contribute to the desire to replace or improve the </w:t>
      </w:r>
      <w:r w:rsidR="00601BB4" w:rsidRPr="007A7426">
        <w:rPr>
          <w:rFonts w:ascii="Microsoft Sans Serif" w:hAnsi="Microsoft Sans Serif" w:cs="Microsoft Sans Serif"/>
        </w:rPr>
        <w:t>quality of</w:t>
      </w:r>
      <w:r w:rsidR="004135EC" w:rsidRPr="007A7426">
        <w:rPr>
          <w:rFonts w:ascii="Microsoft Sans Serif" w:hAnsi="Microsoft Sans Serif" w:cs="Microsoft Sans Serif"/>
        </w:rPr>
        <w:t xml:space="preserve"> boats available to the club, however if flights are being replaced regularly</w:t>
      </w:r>
      <w:r w:rsidR="00601BB4" w:rsidRPr="007A7426">
        <w:rPr>
          <w:rFonts w:ascii="Microsoft Sans Serif" w:hAnsi="Microsoft Sans Serif" w:cs="Microsoft Sans Serif"/>
        </w:rPr>
        <w:t xml:space="preserve"> then</w:t>
      </w:r>
      <w:r w:rsidR="004135EC" w:rsidRPr="007A7426">
        <w:rPr>
          <w:rFonts w:ascii="Microsoft Sans Serif" w:hAnsi="Microsoft Sans Serif" w:cs="Microsoft Sans Serif"/>
        </w:rPr>
        <w:t xml:space="preserve"> this implies that the skills needed to maintain equipment to an appropriate level are lacking</w:t>
      </w:r>
      <w:r w:rsidR="009977D1" w:rsidRPr="007A7426">
        <w:rPr>
          <w:rFonts w:ascii="Microsoft Sans Serif" w:hAnsi="Microsoft Sans Serif" w:cs="Microsoft Sans Serif"/>
        </w:rPr>
        <w:t>. This is an area of concern as replacing flights is likely to be much more expensive than regular maintenance of an older flight, which will feed into clubs struggling financially, potentially</w:t>
      </w:r>
      <w:r w:rsidR="00F71A68" w:rsidRPr="007A7426">
        <w:rPr>
          <w:rFonts w:ascii="Microsoft Sans Serif" w:hAnsi="Microsoft Sans Serif" w:cs="Microsoft Sans Serif"/>
        </w:rPr>
        <w:t xml:space="preserve"> perpetuating issues for clubs in a vicious cycle</w:t>
      </w:r>
      <w:r w:rsidR="00F7070C" w:rsidRPr="007A7426">
        <w:rPr>
          <w:rFonts w:ascii="Microsoft Sans Serif" w:hAnsi="Microsoft Sans Serif" w:cs="Microsoft Sans Serif"/>
        </w:rPr>
        <w:t>.</w:t>
      </w:r>
    </w:p>
    <w:p w14:paraId="47174702" w14:textId="7674724E" w:rsidR="00E51840" w:rsidRPr="007A7426" w:rsidRDefault="00AD66C0" w:rsidP="00E51840">
      <w:pPr>
        <w:keepNext/>
        <w:rPr>
          <w:rFonts w:ascii="Microsoft Sans Serif" w:hAnsi="Microsoft Sans Serif" w:cs="Microsoft Sans Serif"/>
        </w:rPr>
      </w:pPr>
      <w:r w:rsidRPr="007A7426">
        <w:rPr>
          <w:rFonts w:ascii="Microsoft Sans Serif" w:hAnsi="Microsoft Sans Serif" w:cs="Microsoft Sans Serif"/>
        </w:rPr>
        <w:object w:dxaOrig="8730" w:dyaOrig="6660" w14:anchorId="3B59F03C">
          <v:shape id="_x0000_i1028" type="#_x0000_t75" style="width:438.75pt;height:331.5pt" o:ole="">
            <v:imagedata r:id="rId14" o:title=""/>
          </v:shape>
          <o:OLEObject Type="Embed" ProgID="SigmaPlotGraphicObject.13" ShapeID="_x0000_i1028" DrawAspect="Content" ObjectID="_1644672263" r:id="rId15"/>
        </w:object>
      </w:r>
    </w:p>
    <w:p w14:paraId="67CB618F" w14:textId="6ADC95C7" w:rsidR="00AD66C0" w:rsidRPr="00F22EF5" w:rsidRDefault="00E51840" w:rsidP="00E51840">
      <w:pPr>
        <w:pStyle w:val="Caption"/>
        <w:rPr>
          <w:rFonts w:ascii="Microsoft Sans Serif" w:hAnsi="Microsoft Sans Serif" w:cs="Microsoft Sans Serif"/>
          <w:color w:val="auto"/>
        </w:rPr>
      </w:pPr>
      <w:r w:rsidRPr="00F22EF5">
        <w:rPr>
          <w:rFonts w:ascii="Microsoft Sans Serif" w:hAnsi="Microsoft Sans Serif" w:cs="Microsoft Sans Serif"/>
          <w:color w:val="auto"/>
        </w:rPr>
        <w:t xml:space="preserve">Figure </w:t>
      </w:r>
      <w:r w:rsidR="00827858" w:rsidRPr="00F22EF5">
        <w:rPr>
          <w:rFonts w:ascii="Microsoft Sans Serif" w:hAnsi="Microsoft Sans Serif" w:cs="Microsoft Sans Serif"/>
          <w:color w:val="auto"/>
        </w:rPr>
        <w:fldChar w:fldCharType="begin"/>
      </w:r>
      <w:r w:rsidR="00827858" w:rsidRPr="00F22EF5">
        <w:rPr>
          <w:rFonts w:ascii="Microsoft Sans Serif" w:hAnsi="Microsoft Sans Serif" w:cs="Microsoft Sans Serif"/>
          <w:color w:val="auto"/>
        </w:rPr>
        <w:instrText xml:space="preserve"> SEQ Figure \* ARABIC </w:instrText>
      </w:r>
      <w:r w:rsidR="00827858" w:rsidRPr="00F22EF5">
        <w:rPr>
          <w:rFonts w:ascii="Microsoft Sans Serif" w:hAnsi="Microsoft Sans Serif" w:cs="Microsoft Sans Serif"/>
          <w:color w:val="auto"/>
        </w:rPr>
        <w:fldChar w:fldCharType="separate"/>
      </w:r>
      <w:r w:rsidR="00F22EF5">
        <w:rPr>
          <w:rFonts w:ascii="Microsoft Sans Serif" w:hAnsi="Microsoft Sans Serif" w:cs="Microsoft Sans Serif"/>
          <w:noProof/>
          <w:color w:val="auto"/>
        </w:rPr>
        <w:t>4</w:t>
      </w:r>
      <w:r w:rsidR="00827858" w:rsidRPr="00F22EF5">
        <w:rPr>
          <w:rFonts w:ascii="Microsoft Sans Serif" w:hAnsi="Microsoft Sans Serif" w:cs="Microsoft Sans Serif"/>
          <w:noProof/>
          <w:color w:val="auto"/>
        </w:rPr>
        <w:fldChar w:fldCharType="end"/>
      </w:r>
      <w:r w:rsidRPr="00F22EF5">
        <w:rPr>
          <w:rFonts w:ascii="Microsoft Sans Serif" w:hAnsi="Microsoft Sans Serif" w:cs="Microsoft Sans Serif"/>
          <w:color w:val="auto"/>
        </w:rPr>
        <w:t xml:space="preserve">: </w:t>
      </w:r>
      <w:r w:rsidR="007427F8">
        <w:rPr>
          <w:rFonts w:ascii="Microsoft Sans Serif" w:hAnsi="Microsoft Sans Serif" w:cs="Microsoft Sans Serif"/>
          <w:color w:val="auto"/>
        </w:rPr>
        <w:t xml:space="preserve">The </w:t>
      </w:r>
      <w:r w:rsidR="00F22EF5">
        <w:rPr>
          <w:rFonts w:ascii="Microsoft Sans Serif" w:hAnsi="Microsoft Sans Serif" w:cs="Microsoft Sans Serif"/>
          <w:color w:val="auto"/>
        </w:rPr>
        <w:t>a</w:t>
      </w:r>
      <w:r w:rsidRPr="00F22EF5">
        <w:rPr>
          <w:rFonts w:ascii="Microsoft Sans Serif" w:hAnsi="Microsoft Sans Serif" w:cs="Microsoft Sans Serif"/>
          <w:color w:val="auto"/>
        </w:rPr>
        <w:t>ge of boats owned by university sailing clubs.</w:t>
      </w:r>
    </w:p>
    <w:p w14:paraId="27B6DF93" w14:textId="77777777" w:rsidR="00F22EF5" w:rsidRDefault="00F22EF5" w:rsidP="008F5741">
      <w:pPr>
        <w:rPr>
          <w:rFonts w:ascii="Microsoft Sans Serif" w:hAnsi="Microsoft Sans Serif" w:cs="Microsoft Sans Serif"/>
        </w:rPr>
      </w:pPr>
    </w:p>
    <w:p w14:paraId="65ACD2B4" w14:textId="77777777" w:rsidR="00DF0DAE" w:rsidRPr="007A7426" w:rsidRDefault="00DF0DAE" w:rsidP="008F5741">
      <w:pPr>
        <w:rPr>
          <w:rFonts w:ascii="Microsoft Sans Serif" w:hAnsi="Microsoft Sans Serif" w:cs="Microsoft Sans Serif"/>
          <w:b/>
          <w:bCs/>
          <w:sz w:val="24"/>
        </w:rPr>
      </w:pPr>
    </w:p>
    <w:p w14:paraId="50A557F5" w14:textId="77777777" w:rsidR="00DF6170" w:rsidRDefault="00DF6170">
      <w:pPr>
        <w:rPr>
          <w:rFonts w:ascii="Microsoft Sans Serif" w:hAnsi="Microsoft Sans Serif" w:cs="Microsoft Sans Serif"/>
          <w:b/>
          <w:bCs/>
          <w:sz w:val="32"/>
          <w:szCs w:val="28"/>
          <w:u w:val="single"/>
        </w:rPr>
      </w:pPr>
      <w:r>
        <w:rPr>
          <w:rFonts w:ascii="Microsoft Sans Serif" w:hAnsi="Microsoft Sans Serif" w:cs="Microsoft Sans Serif"/>
          <w:b/>
          <w:bCs/>
          <w:sz w:val="32"/>
          <w:szCs w:val="28"/>
          <w:u w:val="single"/>
        </w:rPr>
        <w:br w:type="page"/>
      </w:r>
    </w:p>
    <w:p w14:paraId="354FA060" w14:textId="296671D6" w:rsidR="00E02AC3" w:rsidRPr="00F22EF5" w:rsidRDefault="00DF6170" w:rsidP="008F5741">
      <w:pPr>
        <w:rPr>
          <w:rFonts w:ascii="Microsoft Sans Serif" w:hAnsi="Microsoft Sans Serif" w:cs="Microsoft Sans Serif"/>
          <w:b/>
          <w:bCs/>
          <w:sz w:val="32"/>
          <w:szCs w:val="28"/>
          <w:u w:val="single"/>
        </w:rPr>
      </w:pPr>
      <w:r>
        <w:rPr>
          <w:rFonts w:ascii="Microsoft Sans Serif" w:hAnsi="Microsoft Sans Serif" w:cs="Microsoft Sans Serif"/>
          <w:b/>
          <w:bCs/>
          <w:sz w:val="32"/>
          <w:szCs w:val="28"/>
          <w:u w:val="single"/>
        </w:rPr>
        <w:lastRenderedPageBreak/>
        <w:t>Where do we go from here?</w:t>
      </w:r>
    </w:p>
    <w:p w14:paraId="7055F7E9" w14:textId="77777777" w:rsidR="000373E6" w:rsidRDefault="009977D1" w:rsidP="00F22EF5">
      <w:pPr>
        <w:jc w:val="both"/>
        <w:rPr>
          <w:rFonts w:ascii="Microsoft Sans Serif" w:hAnsi="Microsoft Sans Serif" w:cs="Microsoft Sans Serif"/>
          <w:bCs/>
        </w:rPr>
      </w:pPr>
      <w:r w:rsidRPr="007A7426">
        <w:rPr>
          <w:rFonts w:ascii="Microsoft Sans Serif" w:hAnsi="Microsoft Sans Serif" w:cs="Microsoft Sans Serif"/>
          <w:bCs/>
        </w:rPr>
        <w:t xml:space="preserve">This survey has indicated a number of areas of concern for BUSA and UK sailing generally. The cause of the disparity between male and female sailors on a regional basis is </w:t>
      </w:r>
      <w:r w:rsidR="00F35F60" w:rsidRPr="007A7426">
        <w:rPr>
          <w:rFonts w:ascii="Microsoft Sans Serif" w:hAnsi="Microsoft Sans Serif" w:cs="Microsoft Sans Serif"/>
          <w:bCs/>
        </w:rPr>
        <w:t>currently</w:t>
      </w:r>
      <w:r w:rsidRPr="007A7426">
        <w:rPr>
          <w:rFonts w:ascii="Microsoft Sans Serif" w:hAnsi="Microsoft Sans Serif" w:cs="Microsoft Sans Serif"/>
          <w:bCs/>
        </w:rPr>
        <w:t xml:space="preserve"> unclear</w:t>
      </w:r>
      <w:r w:rsidR="000373E6">
        <w:rPr>
          <w:rFonts w:ascii="Microsoft Sans Serif" w:hAnsi="Microsoft Sans Serif" w:cs="Microsoft Sans Serif"/>
          <w:bCs/>
        </w:rPr>
        <w:t xml:space="preserve">. While it is better than the UK wide average, we should be aiming to achieve equal numbers of male and female participants. The membership numbers also may hide a deeper story about whom is competing in BUCS events.  </w:t>
      </w:r>
      <w:r w:rsidRPr="007A7426">
        <w:rPr>
          <w:rFonts w:ascii="Microsoft Sans Serif" w:hAnsi="Microsoft Sans Serif" w:cs="Microsoft Sans Serif"/>
          <w:bCs/>
        </w:rPr>
        <w:t xml:space="preserve"> </w:t>
      </w:r>
    </w:p>
    <w:p w14:paraId="094FBD37" w14:textId="6399FC1D" w:rsidR="00F35F60" w:rsidRPr="007A7426" w:rsidRDefault="009977D1" w:rsidP="00F22EF5">
      <w:pPr>
        <w:jc w:val="both"/>
        <w:rPr>
          <w:rFonts w:ascii="Microsoft Sans Serif" w:hAnsi="Microsoft Sans Serif" w:cs="Microsoft Sans Serif"/>
          <w:bCs/>
        </w:rPr>
      </w:pPr>
      <w:r w:rsidRPr="007A7426">
        <w:rPr>
          <w:rFonts w:ascii="Microsoft Sans Serif" w:hAnsi="Microsoft Sans Serif" w:cs="Microsoft Sans Serif"/>
          <w:bCs/>
        </w:rPr>
        <w:t xml:space="preserve">The numbers actively participating in team racing and socials are encouraging, however further support for clubs to engage with less represented sections of the sport, such as match racing and social sailing is </w:t>
      </w:r>
      <w:r w:rsidR="000373E6">
        <w:rPr>
          <w:rFonts w:ascii="Microsoft Sans Serif" w:hAnsi="Microsoft Sans Serif" w:cs="Microsoft Sans Serif"/>
          <w:bCs/>
        </w:rPr>
        <w:t>important</w:t>
      </w:r>
      <w:r w:rsidRPr="007A7426">
        <w:rPr>
          <w:rFonts w:ascii="Microsoft Sans Serif" w:hAnsi="Microsoft Sans Serif" w:cs="Microsoft Sans Serif"/>
          <w:bCs/>
        </w:rPr>
        <w:t>. In addition</w:t>
      </w:r>
      <w:r w:rsidR="00F35F60" w:rsidRPr="007A7426">
        <w:rPr>
          <w:rFonts w:ascii="Microsoft Sans Serif" w:hAnsi="Microsoft Sans Serif" w:cs="Microsoft Sans Serif"/>
          <w:bCs/>
        </w:rPr>
        <w:t>,</w:t>
      </w:r>
      <w:r w:rsidRPr="007A7426">
        <w:rPr>
          <w:rFonts w:ascii="Microsoft Sans Serif" w:hAnsi="Microsoft Sans Serif" w:cs="Microsoft Sans Serif"/>
          <w:bCs/>
        </w:rPr>
        <w:t xml:space="preserve"> support for clubs to address their financial struggles and achieve their goals requires a better understanding of how these issues feed into one another. If, for example, it is possible to improve the quality of flights of boats available to clubs, then this may remove the financial pressures on clubs to regularly replace their boats.</w:t>
      </w:r>
    </w:p>
    <w:p w14:paraId="54D56130" w14:textId="3BD47241" w:rsidR="009977D1" w:rsidRPr="007A7426" w:rsidRDefault="00DF0DAE" w:rsidP="00F22EF5">
      <w:pPr>
        <w:jc w:val="both"/>
        <w:rPr>
          <w:rFonts w:ascii="Microsoft Sans Serif" w:hAnsi="Microsoft Sans Serif" w:cs="Microsoft Sans Serif"/>
          <w:bCs/>
        </w:rPr>
      </w:pPr>
      <w:r w:rsidRPr="007A7426">
        <w:rPr>
          <w:rFonts w:ascii="Microsoft Sans Serif" w:hAnsi="Microsoft Sans Serif" w:cs="Microsoft Sans Serif"/>
          <w:bCs/>
        </w:rPr>
        <w:t>There are many challe</w:t>
      </w:r>
      <w:r w:rsidR="00F71A68" w:rsidRPr="007A7426">
        <w:rPr>
          <w:rFonts w:ascii="Microsoft Sans Serif" w:hAnsi="Microsoft Sans Serif" w:cs="Microsoft Sans Serif"/>
          <w:bCs/>
        </w:rPr>
        <w:t xml:space="preserve">nges facing university sailing, therefore, </w:t>
      </w:r>
      <w:r w:rsidR="000373E6">
        <w:rPr>
          <w:rFonts w:ascii="Microsoft Sans Serif" w:hAnsi="Microsoft Sans Serif" w:cs="Microsoft Sans Serif"/>
          <w:bCs/>
        </w:rPr>
        <w:t xml:space="preserve">this survey will be continued </w:t>
      </w:r>
      <w:r w:rsidR="000373E6" w:rsidRPr="007A7426">
        <w:rPr>
          <w:rFonts w:ascii="Microsoft Sans Serif" w:hAnsi="Microsoft Sans Serif" w:cs="Microsoft Sans Serif"/>
          <w:bCs/>
        </w:rPr>
        <w:t>yearly</w:t>
      </w:r>
      <w:r w:rsidR="00F71A68" w:rsidRPr="007A7426">
        <w:rPr>
          <w:rFonts w:ascii="Microsoft Sans Serif" w:hAnsi="Microsoft Sans Serif" w:cs="Microsoft Sans Serif"/>
          <w:bCs/>
        </w:rPr>
        <w:t xml:space="preserve"> to understand the changes that university sailing is undergoing and how the challenges faced are being addressed.</w:t>
      </w:r>
    </w:p>
    <w:p w14:paraId="56FB2BDF" w14:textId="77777777" w:rsidR="00DF0DAE" w:rsidRPr="007A7426" w:rsidRDefault="00DF0DAE" w:rsidP="008F5741">
      <w:pPr>
        <w:rPr>
          <w:rFonts w:ascii="Microsoft Sans Serif" w:hAnsi="Microsoft Sans Serif" w:cs="Microsoft Sans Serif"/>
          <w:b/>
          <w:bCs/>
          <w:sz w:val="24"/>
        </w:rPr>
      </w:pPr>
    </w:p>
    <w:p w14:paraId="5A1188B2" w14:textId="77777777" w:rsidR="000373E6" w:rsidRDefault="000373E6">
      <w:pPr>
        <w:rPr>
          <w:rFonts w:ascii="Microsoft Sans Serif" w:hAnsi="Microsoft Sans Serif" w:cs="Microsoft Sans Serif"/>
          <w:b/>
          <w:bCs/>
          <w:sz w:val="32"/>
          <w:szCs w:val="28"/>
          <w:u w:val="single"/>
        </w:rPr>
      </w:pPr>
      <w:r>
        <w:rPr>
          <w:rFonts w:ascii="Microsoft Sans Serif" w:hAnsi="Microsoft Sans Serif" w:cs="Microsoft Sans Serif"/>
          <w:b/>
          <w:bCs/>
          <w:sz w:val="32"/>
          <w:szCs w:val="28"/>
          <w:u w:val="single"/>
        </w:rPr>
        <w:br w:type="page"/>
      </w:r>
    </w:p>
    <w:p w14:paraId="7614F9E3" w14:textId="71DD83AD" w:rsidR="008201DD" w:rsidRPr="007A7426" w:rsidRDefault="008201DD" w:rsidP="008201DD">
      <w:pPr>
        <w:spacing w:line="240" w:lineRule="auto"/>
        <w:rPr>
          <w:rFonts w:ascii="Microsoft Sans Serif" w:eastAsia="Times New Roman" w:hAnsi="Microsoft Sans Serif" w:cs="Microsoft Sans Serif"/>
          <w:b/>
          <w:bCs/>
          <w:color w:val="000000"/>
          <w:sz w:val="24"/>
          <w:lang w:eastAsia="en-GB"/>
        </w:rPr>
      </w:pPr>
      <w:r w:rsidRPr="007A7426">
        <w:rPr>
          <w:rFonts w:ascii="Microsoft Sans Serif" w:eastAsia="Times New Roman" w:hAnsi="Microsoft Sans Serif" w:cs="Microsoft Sans Serif"/>
          <w:b/>
          <w:bCs/>
          <w:color w:val="000000"/>
          <w:sz w:val="32"/>
          <w:szCs w:val="28"/>
          <w:u w:val="single"/>
          <w:lang w:eastAsia="en-GB"/>
        </w:rPr>
        <w:lastRenderedPageBreak/>
        <w:t>Methods</w:t>
      </w:r>
    </w:p>
    <w:p w14:paraId="1DC36E6E" w14:textId="77777777" w:rsidR="008201DD" w:rsidRPr="007A7426" w:rsidRDefault="008201DD" w:rsidP="008201DD">
      <w:pPr>
        <w:rPr>
          <w:rFonts w:ascii="Microsoft Sans Serif" w:hAnsi="Microsoft Sans Serif" w:cs="Microsoft Sans Serif"/>
          <w:b/>
          <w:bCs/>
          <w:sz w:val="24"/>
          <w:szCs w:val="24"/>
        </w:rPr>
      </w:pPr>
      <w:r w:rsidRPr="007A7426">
        <w:rPr>
          <w:rFonts w:ascii="Microsoft Sans Serif" w:hAnsi="Microsoft Sans Serif" w:cs="Microsoft Sans Serif"/>
          <w:b/>
          <w:bCs/>
          <w:sz w:val="24"/>
          <w:szCs w:val="24"/>
        </w:rPr>
        <w:t>Survey creation and design</w:t>
      </w:r>
    </w:p>
    <w:p w14:paraId="6D703A44" w14:textId="77777777" w:rsidR="008201DD" w:rsidRPr="007A7426" w:rsidRDefault="008201DD" w:rsidP="008201DD">
      <w:pPr>
        <w:rPr>
          <w:rFonts w:ascii="Microsoft Sans Serif" w:hAnsi="Microsoft Sans Serif" w:cs="Microsoft Sans Serif"/>
        </w:rPr>
      </w:pPr>
      <w:r w:rsidRPr="007A7426">
        <w:rPr>
          <w:rFonts w:ascii="Microsoft Sans Serif" w:hAnsi="Microsoft Sans Serif" w:cs="Microsoft Sans Serif"/>
        </w:rPr>
        <w:t xml:space="preserve"> A survey, distributed via the internet was developed (</w:t>
      </w:r>
      <w:hyperlink r:id="rId16" w:history="1">
        <w:r w:rsidRPr="007A7426">
          <w:rPr>
            <w:rStyle w:val="Hyperlink"/>
            <w:rFonts w:ascii="Microsoft Sans Serif" w:hAnsi="Microsoft Sans Serif" w:cs="Microsoft Sans Serif"/>
          </w:rPr>
          <w:t>https://docs.google.com/forms/d/e/1FAIpQLSdoUNCvMm_euX9LKPb_NUhwkYOpPswqQz5EvWwE0iGuNn9AhQ/viewform?vc=0&amp;c=0&amp;w</w:t>
        </w:r>
      </w:hyperlink>
      <w:r w:rsidRPr="007A7426">
        <w:rPr>
          <w:rStyle w:val="Hyperlink"/>
          <w:rFonts w:ascii="Microsoft Sans Serif" w:hAnsi="Microsoft Sans Serif" w:cs="Microsoft Sans Serif"/>
          <w:color w:val="auto"/>
          <w:u w:val="none"/>
        </w:rPr>
        <w:t xml:space="preserve">) utilising a range of short and long text answers, absolute numbers, categoric reporting and a Likert scale for various questions. </w:t>
      </w:r>
    </w:p>
    <w:p w14:paraId="05782769" w14:textId="77777777" w:rsidR="008201DD" w:rsidRPr="007A7426" w:rsidRDefault="008201DD" w:rsidP="008201DD">
      <w:pPr>
        <w:jc w:val="both"/>
        <w:rPr>
          <w:rFonts w:ascii="Microsoft Sans Serif" w:hAnsi="Microsoft Sans Serif" w:cs="Microsoft Sans Serif"/>
        </w:rPr>
      </w:pPr>
      <w:r>
        <w:rPr>
          <w:rFonts w:ascii="Microsoft Sans Serif" w:hAnsi="Microsoft Sans Serif" w:cs="Microsoft Sans Serif"/>
        </w:rPr>
        <w:t xml:space="preserve">The survey was developed and published through </w:t>
      </w:r>
      <w:r w:rsidRPr="007A7426">
        <w:rPr>
          <w:rFonts w:ascii="Microsoft Sans Serif" w:hAnsi="Microsoft Sans Serif" w:cs="Microsoft Sans Serif"/>
        </w:rPr>
        <w:t>Google</w:t>
      </w:r>
      <w:r>
        <w:rPr>
          <w:rFonts w:ascii="Microsoft Sans Serif" w:hAnsi="Microsoft Sans Serif" w:cs="Microsoft Sans Serif"/>
        </w:rPr>
        <w:t xml:space="preserve">, with </w:t>
      </w:r>
      <w:r w:rsidRPr="007A7426">
        <w:rPr>
          <w:rFonts w:ascii="Microsoft Sans Serif" w:hAnsi="Microsoft Sans Serif" w:cs="Microsoft Sans Serif"/>
        </w:rPr>
        <w:t xml:space="preserve">email </w:t>
      </w:r>
      <w:r>
        <w:rPr>
          <w:rFonts w:ascii="Microsoft Sans Serif" w:hAnsi="Microsoft Sans Serif" w:cs="Microsoft Sans Serif"/>
        </w:rPr>
        <w:t xml:space="preserve">utilised </w:t>
      </w:r>
      <w:r w:rsidRPr="007A7426">
        <w:rPr>
          <w:rFonts w:ascii="Microsoft Sans Serif" w:hAnsi="Microsoft Sans Serif" w:cs="Microsoft Sans Serif"/>
        </w:rPr>
        <w:t>as the primary mechanism of dissemination</w:t>
      </w:r>
      <w:r>
        <w:rPr>
          <w:rFonts w:ascii="Microsoft Sans Serif" w:hAnsi="Microsoft Sans Serif" w:cs="Microsoft Sans Serif"/>
        </w:rPr>
        <w:t>.</w:t>
      </w:r>
      <w:r w:rsidRPr="007A7426">
        <w:rPr>
          <w:rFonts w:ascii="Microsoft Sans Serif" w:hAnsi="Microsoft Sans Serif" w:cs="Microsoft Sans Serif"/>
        </w:rPr>
        <w:t xml:space="preserve"> </w:t>
      </w:r>
      <w:r>
        <w:rPr>
          <w:rFonts w:ascii="Microsoft Sans Serif" w:hAnsi="Microsoft Sans Serif" w:cs="Microsoft Sans Serif"/>
        </w:rPr>
        <w:t>H</w:t>
      </w:r>
      <w:r w:rsidRPr="007A7426">
        <w:rPr>
          <w:rFonts w:ascii="Microsoft Sans Serif" w:hAnsi="Microsoft Sans Serif" w:cs="Microsoft Sans Serif"/>
        </w:rPr>
        <w:t>owever</w:t>
      </w:r>
      <w:r>
        <w:rPr>
          <w:rFonts w:ascii="Microsoft Sans Serif" w:hAnsi="Microsoft Sans Serif" w:cs="Microsoft Sans Serif"/>
        </w:rPr>
        <w:t>,</w:t>
      </w:r>
      <w:r w:rsidRPr="007A7426">
        <w:rPr>
          <w:rFonts w:ascii="Microsoft Sans Serif" w:hAnsi="Microsoft Sans Serif" w:cs="Microsoft Sans Serif"/>
        </w:rPr>
        <w:t xml:space="preserve"> </w:t>
      </w:r>
      <w:r>
        <w:rPr>
          <w:rFonts w:ascii="Microsoft Sans Serif" w:hAnsi="Microsoft Sans Serif" w:cs="Microsoft Sans Serif"/>
        </w:rPr>
        <w:t xml:space="preserve">clubs were required to have submitted a response in order to apply to a separate </w:t>
      </w:r>
      <w:r w:rsidRPr="007A7426">
        <w:rPr>
          <w:rFonts w:ascii="Microsoft Sans Serif" w:hAnsi="Microsoft Sans Serif" w:cs="Microsoft Sans Serif"/>
        </w:rPr>
        <w:t>development fund</w:t>
      </w:r>
      <w:r>
        <w:rPr>
          <w:rFonts w:ascii="Microsoft Sans Serif" w:hAnsi="Microsoft Sans Serif" w:cs="Microsoft Sans Serif"/>
        </w:rPr>
        <w:t>, so the survey was also available</w:t>
      </w:r>
      <w:r w:rsidRPr="007A7426">
        <w:rPr>
          <w:rFonts w:ascii="Microsoft Sans Serif" w:hAnsi="Microsoft Sans Serif" w:cs="Microsoft Sans Serif"/>
        </w:rPr>
        <w:t xml:space="preserve"> on the BUSA website. </w:t>
      </w:r>
      <w:r w:rsidRPr="007A7426">
        <w:rPr>
          <w:rStyle w:val="Hyperlink"/>
          <w:rFonts w:ascii="Microsoft Sans Serif" w:hAnsi="Microsoft Sans Serif" w:cs="Microsoft Sans Serif"/>
          <w:color w:val="auto"/>
          <w:u w:val="none"/>
        </w:rPr>
        <w:t xml:space="preserve">For the purposes of the survey, active participation was defined as attendance of at least three club-organised activities per term. Where questions were potentially unclear, additional definitions and examples were provided. </w:t>
      </w:r>
    </w:p>
    <w:p w14:paraId="0FF3BD9B" w14:textId="77777777" w:rsidR="000373E6" w:rsidRPr="007A7426" w:rsidRDefault="000373E6" w:rsidP="000373E6">
      <w:pPr>
        <w:jc w:val="both"/>
        <w:rPr>
          <w:rFonts w:ascii="Microsoft Sans Serif" w:hAnsi="Microsoft Sans Serif" w:cs="Microsoft Sans Serif"/>
        </w:rPr>
      </w:pPr>
      <w:r w:rsidRPr="007A7426">
        <w:rPr>
          <w:rFonts w:ascii="Microsoft Sans Serif" w:hAnsi="Microsoft Sans Serif" w:cs="Microsoft Sans Serif"/>
        </w:rPr>
        <w:t>There are limitations to this survey</w:t>
      </w:r>
      <w:r>
        <w:rPr>
          <w:rFonts w:ascii="Microsoft Sans Serif" w:hAnsi="Microsoft Sans Serif" w:cs="Microsoft Sans Serif"/>
        </w:rPr>
        <w:t>;</w:t>
      </w:r>
      <w:r w:rsidRPr="007A7426">
        <w:rPr>
          <w:rFonts w:ascii="Microsoft Sans Serif" w:hAnsi="Microsoft Sans Serif" w:cs="Microsoft Sans Serif"/>
        </w:rPr>
        <w:t xml:space="preserve"> while all clubs surveyed did submit a response, this is </w:t>
      </w:r>
      <w:r>
        <w:rPr>
          <w:rFonts w:ascii="Microsoft Sans Serif" w:hAnsi="Microsoft Sans Serif" w:cs="Microsoft Sans Serif"/>
        </w:rPr>
        <w:t xml:space="preserve">only </w:t>
      </w:r>
      <w:r w:rsidRPr="007A7426">
        <w:rPr>
          <w:rFonts w:ascii="Microsoft Sans Serif" w:hAnsi="Microsoft Sans Serif" w:cs="Microsoft Sans Serif"/>
        </w:rPr>
        <w:t xml:space="preserve">a snapshot of the current state of UK university sailing, and a longer term understanding of the challenges faced by these clubs is necessary to effectively support them. Furthermore, as this is a snapshot, conclusions regarding the successes of clubs and the factors, which drive these successes, cannot be made without longer-term data. </w:t>
      </w:r>
    </w:p>
    <w:p w14:paraId="6D8C9F6A" w14:textId="77777777" w:rsidR="008201DD" w:rsidRPr="00FA1879" w:rsidRDefault="008201DD" w:rsidP="008201DD">
      <w:pPr>
        <w:spacing w:line="240" w:lineRule="auto"/>
        <w:rPr>
          <w:rFonts w:ascii="Microsoft Sans Serif" w:eastAsia="Times New Roman" w:hAnsi="Microsoft Sans Serif" w:cs="Microsoft Sans Serif"/>
          <w:b/>
          <w:bCs/>
          <w:color w:val="000000"/>
          <w:sz w:val="24"/>
          <w:szCs w:val="24"/>
          <w:lang w:eastAsia="en-GB"/>
        </w:rPr>
      </w:pPr>
      <w:r w:rsidRPr="00FA1879">
        <w:rPr>
          <w:rFonts w:ascii="Microsoft Sans Serif" w:eastAsia="Times New Roman" w:hAnsi="Microsoft Sans Serif" w:cs="Microsoft Sans Serif"/>
          <w:b/>
          <w:bCs/>
          <w:color w:val="000000"/>
          <w:sz w:val="24"/>
          <w:szCs w:val="24"/>
          <w:lang w:eastAsia="en-GB"/>
        </w:rPr>
        <w:t xml:space="preserve">Data screening and analysis: </w:t>
      </w:r>
    </w:p>
    <w:p w14:paraId="46CC8F28" w14:textId="010B1E2E" w:rsidR="008201DD" w:rsidRPr="007A7426" w:rsidRDefault="00B50988" w:rsidP="00B50988">
      <w:pPr>
        <w:jc w:val="both"/>
        <w:rPr>
          <w:rFonts w:ascii="Microsoft Sans Serif" w:eastAsia="Times New Roman" w:hAnsi="Microsoft Sans Serif" w:cs="Microsoft Sans Serif"/>
          <w:bCs/>
          <w:color w:val="000000"/>
          <w:lang w:eastAsia="en-GB"/>
        </w:rPr>
      </w:pPr>
      <w:r w:rsidRPr="007A7426">
        <w:rPr>
          <w:rFonts w:ascii="Microsoft Sans Serif" w:eastAsia="Times New Roman" w:hAnsi="Microsoft Sans Serif" w:cs="Microsoft Sans Serif"/>
          <w:bCs/>
          <w:color w:val="000000"/>
          <w:lang w:eastAsia="en-GB"/>
        </w:rPr>
        <w:t>All 43 BUSA-affiliated clubs and 5 non-affiliated university sailing clubs responded, and club size is distributed between very small and very large.</w:t>
      </w:r>
      <w:r>
        <w:rPr>
          <w:rFonts w:ascii="Microsoft Sans Serif" w:eastAsia="Times New Roman" w:hAnsi="Microsoft Sans Serif" w:cs="Microsoft Sans Serif"/>
          <w:bCs/>
          <w:color w:val="000000"/>
          <w:lang w:eastAsia="en-GB"/>
        </w:rPr>
        <w:t xml:space="preserve"> </w:t>
      </w:r>
      <w:r w:rsidR="008201DD" w:rsidRPr="007A7426">
        <w:rPr>
          <w:rFonts w:ascii="Microsoft Sans Serif" w:eastAsia="Times New Roman" w:hAnsi="Microsoft Sans Serif" w:cs="Microsoft Sans Serif"/>
          <w:bCs/>
          <w:color w:val="000000"/>
          <w:lang w:eastAsia="en-GB"/>
        </w:rPr>
        <w:t>When multiple responses were tended by sailing clubs, as occurred in 5 cases, the r</w:t>
      </w:r>
      <w:r w:rsidR="008201DD">
        <w:rPr>
          <w:rFonts w:ascii="Microsoft Sans Serif" w:eastAsia="Times New Roman" w:hAnsi="Microsoft Sans Serif" w:cs="Microsoft Sans Serif"/>
          <w:bCs/>
          <w:color w:val="000000"/>
          <w:lang w:eastAsia="en-GB"/>
        </w:rPr>
        <w:t>espon</w:t>
      </w:r>
      <w:r w:rsidR="008201DD" w:rsidRPr="007A7426">
        <w:rPr>
          <w:rFonts w:ascii="Microsoft Sans Serif" w:eastAsia="Times New Roman" w:hAnsi="Microsoft Sans Serif" w:cs="Microsoft Sans Serif"/>
          <w:bCs/>
          <w:color w:val="000000"/>
          <w:lang w:eastAsia="en-GB"/>
        </w:rPr>
        <w:t>s</w:t>
      </w:r>
      <w:r w:rsidR="008201DD">
        <w:rPr>
          <w:rFonts w:ascii="Microsoft Sans Serif" w:eastAsia="Times New Roman" w:hAnsi="Microsoft Sans Serif" w:cs="Microsoft Sans Serif"/>
          <w:bCs/>
          <w:color w:val="000000"/>
          <w:lang w:eastAsia="en-GB"/>
        </w:rPr>
        <w:t>e</w:t>
      </w:r>
      <w:r w:rsidR="008201DD" w:rsidRPr="007A7426">
        <w:rPr>
          <w:rFonts w:ascii="Microsoft Sans Serif" w:eastAsia="Times New Roman" w:hAnsi="Microsoft Sans Serif" w:cs="Microsoft Sans Serif"/>
          <w:bCs/>
          <w:color w:val="000000"/>
          <w:lang w:eastAsia="en-GB"/>
        </w:rPr>
        <w:t xml:space="preserve"> with the greatest number of members was removed as this was considered to be an over-estimation. Club size was categorised by the number of members reported: Extra Small = &lt;15 // Small = 15-30 // Medium = 31-60 // Large = 61-100 // Extra Large = 101+.</w:t>
      </w:r>
    </w:p>
    <w:p w14:paraId="309CCFDE" w14:textId="77777777" w:rsidR="008201DD" w:rsidRPr="007A7426" w:rsidRDefault="008201DD" w:rsidP="008201DD">
      <w:pPr>
        <w:spacing w:line="240" w:lineRule="auto"/>
        <w:jc w:val="both"/>
        <w:rPr>
          <w:rFonts w:ascii="Microsoft Sans Serif" w:eastAsia="Times New Roman" w:hAnsi="Microsoft Sans Serif" w:cs="Microsoft Sans Serif"/>
          <w:bCs/>
          <w:color w:val="000000"/>
          <w:lang w:eastAsia="en-GB"/>
        </w:rPr>
      </w:pPr>
      <w:r w:rsidRPr="007A7426">
        <w:rPr>
          <w:rFonts w:ascii="Microsoft Sans Serif" w:eastAsia="Times New Roman" w:hAnsi="Microsoft Sans Serif" w:cs="Microsoft Sans Serif"/>
          <w:bCs/>
          <w:color w:val="000000"/>
          <w:lang w:eastAsia="en-GB"/>
        </w:rPr>
        <w:t xml:space="preserve">The responses for participation numbers and age breakdown were categorised by frequency of response. </w:t>
      </w:r>
    </w:p>
    <w:p w14:paraId="0ADF456D" w14:textId="77777777" w:rsidR="008201DD" w:rsidRPr="007A7426" w:rsidRDefault="008201DD" w:rsidP="008201DD">
      <w:pPr>
        <w:spacing w:line="240" w:lineRule="auto"/>
        <w:jc w:val="both"/>
        <w:rPr>
          <w:rFonts w:ascii="Microsoft Sans Serif" w:hAnsi="Microsoft Sans Serif" w:cs="Microsoft Sans Serif"/>
        </w:rPr>
      </w:pPr>
      <w:r w:rsidRPr="007A7426">
        <w:rPr>
          <w:rFonts w:ascii="Microsoft Sans Serif" w:hAnsi="Microsoft Sans Serif" w:cs="Microsoft Sans Serif"/>
        </w:rPr>
        <w:t xml:space="preserve">The financial situation of a club was categorised based on the frequency of response. These categories were: in debt (has indicated that 'normal functions' of club are impacted because money is owed), still functioning, (but function is reduced due to poor finances), struggling with saving (functions normally but do not have extra money to save for future), struggling (both functioning and saving) and not struggling (no problems reported with financial situation). </w:t>
      </w:r>
    </w:p>
    <w:p w14:paraId="32772EE8" w14:textId="77777777" w:rsidR="008201DD" w:rsidRDefault="008201DD" w:rsidP="008201DD">
      <w:pPr>
        <w:spacing w:line="240" w:lineRule="auto"/>
        <w:jc w:val="both"/>
        <w:rPr>
          <w:rFonts w:ascii="Microsoft Sans Serif" w:hAnsi="Microsoft Sans Serif" w:cs="Microsoft Sans Serif"/>
        </w:rPr>
      </w:pPr>
    </w:p>
    <w:p w14:paraId="214F38A0" w14:textId="77777777" w:rsidR="008201DD" w:rsidRDefault="008201DD" w:rsidP="008201DD">
      <w:pPr>
        <w:spacing w:line="240" w:lineRule="auto"/>
        <w:jc w:val="both"/>
        <w:rPr>
          <w:rFonts w:ascii="Microsoft Sans Serif" w:hAnsi="Microsoft Sans Serif" w:cs="Microsoft Sans Serif"/>
        </w:rPr>
      </w:pPr>
    </w:p>
    <w:p w14:paraId="773C0A65" w14:textId="77777777" w:rsidR="008201DD" w:rsidRPr="007A7426" w:rsidRDefault="008201DD" w:rsidP="008201DD">
      <w:pPr>
        <w:spacing w:line="240" w:lineRule="auto"/>
        <w:jc w:val="both"/>
        <w:rPr>
          <w:rFonts w:ascii="Microsoft Sans Serif" w:hAnsi="Microsoft Sans Serif" w:cs="Microsoft Sans Serif"/>
        </w:rPr>
      </w:pPr>
      <w:r w:rsidRPr="007A7426">
        <w:rPr>
          <w:rFonts w:ascii="Microsoft Sans Serif" w:hAnsi="Microsoft Sans Serif" w:cs="Microsoft Sans Serif"/>
        </w:rPr>
        <w:t xml:space="preserve">Defining development goals was a long answer question and these were categorised based on the responses recorded. </w:t>
      </w:r>
      <w:r>
        <w:rPr>
          <w:rFonts w:ascii="Microsoft Sans Serif" w:hAnsi="Microsoft Sans Serif" w:cs="Microsoft Sans Serif"/>
        </w:rPr>
        <w:t>Comments that</w:t>
      </w:r>
      <w:r w:rsidRPr="007A7426">
        <w:rPr>
          <w:rFonts w:ascii="Microsoft Sans Serif" w:hAnsi="Microsoft Sans Serif" w:cs="Microsoft Sans Serif"/>
        </w:rPr>
        <w:t xml:space="preserve"> fell into more than one category were recorded in both. The categories identified were: improve condition of/purchase boats, increase membership, improve BUCS performance, improve general racing performance, increase active participation, improve retention, increase participation in yachting, increase participation in social sailing, run a successful team racing event, survive/become more stable, increase funding, increase participation in match racing, improve other equipment and increase attendance to fleet racing.</w:t>
      </w:r>
    </w:p>
    <w:p w14:paraId="5567AE57" w14:textId="77777777" w:rsidR="008201DD" w:rsidRPr="007A7426" w:rsidRDefault="008201DD" w:rsidP="008201DD">
      <w:pPr>
        <w:spacing w:line="240" w:lineRule="auto"/>
        <w:jc w:val="both"/>
        <w:rPr>
          <w:rFonts w:ascii="Microsoft Sans Serif" w:hAnsi="Microsoft Sans Serif" w:cs="Microsoft Sans Serif"/>
        </w:rPr>
      </w:pPr>
      <w:r w:rsidRPr="007A7426">
        <w:rPr>
          <w:rFonts w:ascii="Microsoft Sans Serif" w:hAnsi="Microsoft Sans Serif" w:cs="Microsoft Sans Serif"/>
        </w:rPr>
        <w:t xml:space="preserve">Defining challenges which may limit development was also a long answer question and these were similarly categorised dependent upon the responses given to the survey and broke down into: funding availability, high turnover of participants, advertising, equipment quality/quantity, having active participants available, low membership, low coaching availability, low time available and issues with long term planning. If comments fell into more than one category at any point they were recording in both sections. </w:t>
      </w:r>
    </w:p>
    <w:p w14:paraId="3E085089" w14:textId="4AF383DA" w:rsidR="00F22EF5" w:rsidRPr="007427F8" w:rsidRDefault="008201DD" w:rsidP="007427F8">
      <w:pPr>
        <w:spacing w:line="240" w:lineRule="auto"/>
        <w:jc w:val="both"/>
        <w:rPr>
          <w:rFonts w:ascii="Microsoft Sans Serif" w:eastAsia="Times New Roman" w:hAnsi="Microsoft Sans Serif" w:cs="Microsoft Sans Serif"/>
          <w:b/>
          <w:bCs/>
          <w:color w:val="000000"/>
          <w:lang w:eastAsia="en-GB"/>
        </w:rPr>
      </w:pPr>
      <w:r w:rsidRPr="007A7426">
        <w:rPr>
          <w:rFonts w:ascii="Microsoft Sans Serif" w:hAnsi="Microsoft Sans Serif" w:cs="Microsoft Sans Serif"/>
        </w:rPr>
        <w:lastRenderedPageBreak/>
        <w:t xml:space="preserve">The question regarding the age of a given flight of boats was subdivided into the following ages due to the limited knowledge available regarding the age of boats: unknown, pre 2000, 2000-2009, 2010- 2014 and 2015-2019. </w:t>
      </w:r>
    </w:p>
    <w:p w14:paraId="721A28F6" w14:textId="7DFF1652" w:rsidR="00B97BDD" w:rsidRPr="00F22EF5" w:rsidRDefault="00B97BDD" w:rsidP="008F5741">
      <w:pPr>
        <w:rPr>
          <w:rFonts w:ascii="Microsoft Sans Serif" w:hAnsi="Microsoft Sans Serif" w:cs="Microsoft Sans Serif"/>
          <w:b/>
          <w:bCs/>
          <w:sz w:val="32"/>
          <w:szCs w:val="28"/>
          <w:u w:val="single"/>
        </w:rPr>
      </w:pPr>
      <w:r w:rsidRPr="00F22EF5">
        <w:rPr>
          <w:rFonts w:ascii="Microsoft Sans Serif" w:hAnsi="Microsoft Sans Serif" w:cs="Microsoft Sans Serif"/>
          <w:b/>
          <w:bCs/>
          <w:sz w:val="32"/>
          <w:szCs w:val="28"/>
          <w:u w:val="single"/>
        </w:rPr>
        <w:t xml:space="preserve">References </w:t>
      </w:r>
    </w:p>
    <w:p w14:paraId="55A1F2FF" w14:textId="77777777" w:rsidR="00F22EF5" w:rsidRDefault="00F22EF5" w:rsidP="00F71A68">
      <w:pPr>
        <w:widowControl w:val="0"/>
        <w:autoSpaceDE w:val="0"/>
        <w:autoSpaceDN w:val="0"/>
        <w:adjustRightInd w:val="0"/>
        <w:spacing w:line="240" w:lineRule="auto"/>
        <w:ind w:left="480" w:hanging="480"/>
        <w:rPr>
          <w:rFonts w:ascii="Microsoft Sans Serif" w:eastAsia="Times New Roman" w:hAnsi="Microsoft Sans Serif" w:cs="Microsoft Sans Serif"/>
          <w:sz w:val="24"/>
          <w:szCs w:val="24"/>
          <w:lang w:eastAsia="en-GB"/>
        </w:rPr>
      </w:pPr>
    </w:p>
    <w:p w14:paraId="4892FDA9" w14:textId="352488D4" w:rsidR="00F71A68" w:rsidRPr="00F22EF5" w:rsidRDefault="00B97BDD" w:rsidP="00F71A68">
      <w:pPr>
        <w:widowControl w:val="0"/>
        <w:autoSpaceDE w:val="0"/>
        <w:autoSpaceDN w:val="0"/>
        <w:adjustRightInd w:val="0"/>
        <w:spacing w:line="240" w:lineRule="auto"/>
        <w:ind w:left="480" w:hanging="480"/>
        <w:rPr>
          <w:rFonts w:ascii="Microsoft Sans Serif" w:hAnsi="Microsoft Sans Serif" w:cs="Microsoft Sans Serif"/>
          <w:noProof/>
        </w:rPr>
      </w:pPr>
      <w:r w:rsidRPr="007A7426">
        <w:rPr>
          <w:rFonts w:ascii="Microsoft Sans Serif" w:eastAsia="Times New Roman" w:hAnsi="Microsoft Sans Serif" w:cs="Microsoft Sans Serif"/>
          <w:sz w:val="24"/>
          <w:szCs w:val="24"/>
          <w:lang w:eastAsia="en-GB"/>
        </w:rPr>
        <w:fldChar w:fldCharType="begin" w:fldLock="1"/>
      </w:r>
      <w:r w:rsidRPr="007A7426">
        <w:rPr>
          <w:rFonts w:ascii="Microsoft Sans Serif" w:eastAsia="Times New Roman" w:hAnsi="Microsoft Sans Serif" w:cs="Microsoft Sans Serif"/>
          <w:sz w:val="24"/>
          <w:szCs w:val="24"/>
          <w:lang w:eastAsia="en-GB"/>
        </w:rPr>
        <w:instrText xml:space="preserve">ADDIN Mendeley Bibliography CSL_BIBLIOGRAPHY </w:instrText>
      </w:r>
      <w:r w:rsidRPr="007A7426">
        <w:rPr>
          <w:rFonts w:ascii="Microsoft Sans Serif" w:eastAsia="Times New Roman" w:hAnsi="Microsoft Sans Serif" w:cs="Microsoft Sans Serif"/>
          <w:sz w:val="24"/>
          <w:szCs w:val="24"/>
          <w:lang w:eastAsia="en-GB"/>
        </w:rPr>
        <w:fldChar w:fldCharType="separate"/>
      </w:r>
      <w:r w:rsidR="00F71A68" w:rsidRPr="00F22EF5">
        <w:rPr>
          <w:rFonts w:ascii="Microsoft Sans Serif" w:hAnsi="Microsoft Sans Serif" w:cs="Microsoft Sans Serif"/>
          <w:noProof/>
        </w:rPr>
        <w:t>Bennet, C., 2011. Beyond the Leaky Pipeline: Consolidating understanding and incorporating new research about women science careers in the UK’s. Brussels Econ. Rev. 54, 149–176.</w:t>
      </w:r>
    </w:p>
    <w:p w14:paraId="4A1A073F" w14:textId="77777777" w:rsidR="00F71A68" w:rsidRPr="00F22EF5" w:rsidRDefault="00F71A68" w:rsidP="00F71A68">
      <w:pPr>
        <w:widowControl w:val="0"/>
        <w:autoSpaceDE w:val="0"/>
        <w:autoSpaceDN w:val="0"/>
        <w:adjustRightInd w:val="0"/>
        <w:spacing w:line="240" w:lineRule="auto"/>
        <w:ind w:left="480" w:hanging="480"/>
        <w:rPr>
          <w:rFonts w:ascii="Microsoft Sans Serif" w:hAnsi="Microsoft Sans Serif" w:cs="Microsoft Sans Serif"/>
          <w:noProof/>
        </w:rPr>
      </w:pPr>
      <w:r w:rsidRPr="00F22EF5">
        <w:rPr>
          <w:rFonts w:ascii="Microsoft Sans Serif" w:hAnsi="Microsoft Sans Serif" w:cs="Microsoft Sans Serif"/>
          <w:noProof/>
        </w:rPr>
        <w:t>Busa :: What is BUSA? [WWW Document], n.d. URL https://busa.co.uk/about/about-busa (accessed 12.7.19).</w:t>
      </w:r>
    </w:p>
    <w:p w14:paraId="6394E755" w14:textId="77777777" w:rsidR="00F71A68" w:rsidRPr="00F22EF5" w:rsidRDefault="00F71A68" w:rsidP="00F71A68">
      <w:pPr>
        <w:widowControl w:val="0"/>
        <w:autoSpaceDE w:val="0"/>
        <w:autoSpaceDN w:val="0"/>
        <w:adjustRightInd w:val="0"/>
        <w:spacing w:line="240" w:lineRule="auto"/>
        <w:ind w:left="480" w:hanging="480"/>
        <w:rPr>
          <w:rFonts w:ascii="Microsoft Sans Serif" w:hAnsi="Microsoft Sans Serif" w:cs="Microsoft Sans Serif"/>
          <w:noProof/>
        </w:rPr>
      </w:pPr>
      <w:r w:rsidRPr="00F22EF5">
        <w:rPr>
          <w:rFonts w:ascii="Microsoft Sans Serif" w:hAnsi="Microsoft Sans Serif" w:cs="Microsoft Sans Serif"/>
          <w:noProof/>
        </w:rPr>
        <w:t>Callaghan, P.-J., 2004. Exercise: a neglected intervention in mental health care? J. Psychiatr. Ment. Heal. 11, 478–483.</w:t>
      </w:r>
    </w:p>
    <w:p w14:paraId="627B93D9" w14:textId="77777777" w:rsidR="00F71A68" w:rsidRPr="00F22EF5" w:rsidRDefault="00F71A68" w:rsidP="00F71A68">
      <w:pPr>
        <w:widowControl w:val="0"/>
        <w:autoSpaceDE w:val="0"/>
        <w:autoSpaceDN w:val="0"/>
        <w:adjustRightInd w:val="0"/>
        <w:spacing w:line="240" w:lineRule="auto"/>
        <w:ind w:left="480" w:hanging="480"/>
        <w:rPr>
          <w:rFonts w:ascii="Microsoft Sans Serif" w:hAnsi="Microsoft Sans Serif" w:cs="Microsoft Sans Serif"/>
          <w:noProof/>
        </w:rPr>
      </w:pPr>
      <w:r w:rsidRPr="00F22EF5">
        <w:rPr>
          <w:rFonts w:ascii="Microsoft Sans Serif" w:hAnsi="Microsoft Sans Serif" w:cs="Microsoft Sans Serif"/>
          <w:noProof/>
        </w:rPr>
        <w:t>Hancock, M., Hums, M., 2016. A “leaky pipeline”?: Factors affecting the career development of senior-level female administrators in NCAA Division I athletic departments. Sport Manag. Rev. 19, 198–210.</w:t>
      </w:r>
    </w:p>
    <w:p w14:paraId="39E3E238" w14:textId="77777777" w:rsidR="00F71A68" w:rsidRPr="00F22EF5" w:rsidRDefault="00F71A68" w:rsidP="00F71A68">
      <w:pPr>
        <w:widowControl w:val="0"/>
        <w:autoSpaceDE w:val="0"/>
        <w:autoSpaceDN w:val="0"/>
        <w:adjustRightInd w:val="0"/>
        <w:spacing w:line="240" w:lineRule="auto"/>
        <w:ind w:left="480" w:hanging="480"/>
        <w:rPr>
          <w:rFonts w:ascii="Microsoft Sans Serif" w:hAnsi="Microsoft Sans Serif" w:cs="Microsoft Sans Serif"/>
          <w:noProof/>
        </w:rPr>
      </w:pPr>
      <w:r w:rsidRPr="00F22EF5">
        <w:rPr>
          <w:rFonts w:ascii="Microsoft Sans Serif" w:hAnsi="Microsoft Sans Serif" w:cs="Microsoft Sans Serif"/>
          <w:noProof/>
        </w:rPr>
        <w:t>Higher Education Statistics Agency, 2019. Higher Education Student Statistics: UK, 2017/18 | HESA [WWW Document]. URL https://www.hesa.ac.uk/news/17-01-2019/sb252-higher-education-student-statistics (accessed 9.20.19).</w:t>
      </w:r>
    </w:p>
    <w:p w14:paraId="766A57E1" w14:textId="77777777" w:rsidR="00F71A68" w:rsidRPr="00F22EF5" w:rsidRDefault="00F71A68" w:rsidP="00F71A68">
      <w:pPr>
        <w:widowControl w:val="0"/>
        <w:autoSpaceDE w:val="0"/>
        <w:autoSpaceDN w:val="0"/>
        <w:adjustRightInd w:val="0"/>
        <w:spacing w:line="240" w:lineRule="auto"/>
        <w:ind w:left="480" w:hanging="480"/>
        <w:rPr>
          <w:rFonts w:ascii="Microsoft Sans Serif" w:hAnsi="Microsoft Sans Serif" w:cs="Microsoft Sans Serif"/>
          <w:noProof/>
        </w:rPr>
      </w:pPr>
      <w:r w:rsidRPr="00F22EF5">
        <w:rPr>
          <w:rFonts w:ascii="Microsoft Sans Serif" w:hAnsi="Microsoft Sans Serif" w:cs="Microsoft Sans Serif"/>
          <w:noProof/>
        </w:rPr>
        <w:t>Levecque, K., Anseel, F., De Beuckelaer, A., Van der Heyden, J., Gisle, L., 2017. Work organization and mental health problems in PhD students. Res. Policy 46, 868–879.</w:t>
      </w:r>
    </w:p>
    <w:p w14:paraId="68BA5543" w14:textId="77777777" w:rsidR="00F71A68" w:rsidRPr="00F22EF5" w:rsidRDefault="00F71A68" w:rsidP="00F71A68">
      <w:pPr>
        <w:widowControl w:val="0"/>
        <w:autoSpaceDE w:val="0"/>
        <w:autoSpaceDN w:val="0"/>
        <w:adjustRightInd w:val="0"/>
        <w:spacing w:line="240" w:lineRule="auto"/>
        <w:ind w:left="480" w:hanging="480"/>
        <w:rPr>
          <w:rFonts w:ascii="Microsoft Sans Serif" w:hAnsi="Microsoft Sans Serif" w:cs="Microsoft Sans Serif"/>
          <w:noProof/>
        </w:rPr>
      </w:pPr>
      <w:r w:rsidRPr="00F22EF5">
        <w:rPr>
          <w:rFonts w:ascii="Microsoft Sans Serif" w:hAnsi="Microsoft Sans Serif" w:cs="Microsoft Sans Serif"/>
          <w:noProof/>
        </w:rPr>
        <w:t>Low, V., Dillion, L., Caffari, D., Hoare, H., Pindar, A., 2019. Women in Sailing Strategic Review. London.</w:t>
      </w:r>
    </w:p>
    <w:p w14:paraId="4F65D55D" w14:textId="77777777" w:rsidR="00F71A68" w:rsidRPr="00F22EF5" w:rsidRDefault="00F71A68" w:rsidP="00F71A68">
      <w:pPr>
        <w:widowControl w:val="0"/>
        <w:autoSpaceDE w:val="0"/>
        <w:autoSpaceDN w:val="0"/>
        <w:adjustRightInd w:val="0"/>
        <w:spacing w:line="240" w:lineRule="auto"/>
        <w:ind w:left="480" w:hanging="480"/>
        <w:rPr>
          <w:rFonts w:ascii="Microsoft Sans Serif" w:hAnsi="Microsoft Sans Serif" w:cs="Microsoft Sans Serif"/>
          <w:noProof/>
        </w:rPr>
      </w:pPr>
      <w:r w:rsidRPr="00F22EF5">
        <w:rPr>
          <w:rFonts w:ascii="Microsoft Sans Serif" w:hAnsi="Microsoft Sans Serif" w:cs="Microsoft Sans Serif"/>
          <w:noProof/>
        </w:rPr>
        <w:t>National Firefly Association, 2019. Sailwave results for Firefly 2019 National Championships at Lyme Regis Sailing Club Ltd. 2019 [WWW Document]. URL https://www.sailwave.com/results/LRSC/Firefly Nationals 2019.htm (accessed 12.7.19).</w:t>
      </w:r>
    </w:p>
    <w:p w14:paraId="10B72B74" w14:textId="77777777" w:rsidR="00F71A68" w:rsidRPr="00F22EF5" w:rsidRDefault="00F71A68" w:rsidP="00F71A68">
      <w:pPr>
        <w:widowControl w:val="0"/>
        <w:autoSpaceDE w:val="0"/>
        <w:autoSpaceDN w:val="0"/>
        <w:adjustRightInd w:val="0"/>
        <w:spacing w:line="240" w:lineRule="auto"/>
        <w:ind w:left="480" w:hanging="480"/>
        <w:rPr>
          <w:rFonts w:ascii="Microsoft Sans Serif" w:hAnsi="Microsoft Sans Serif" w:cs="Microsoft Sans Serif"/>
          <w:noProof/>
        </w:rPr>
      </w:pPr>
      <w:r w:rsidRPr="00F22EF5">
        <w:rPr>
          <w:rFonts w:ascii="Microsoft Sans Serif" w:hAnsi="Microsoft Sans Serif" w:cs="Microsoft Sans Serif"/>
          <w:noProof/>
        </w:rPr>
        <w:t>Robertson, E., West, A., Smith, I., 2019. BUSA restructure 18/19. Hamble.</w:t>
      </w:r>
    </w:p>
    <w:p w14:paraId="5E0AAC5F" w14:textId="77777777" w:rsidR="00F71A68" w:rsidRPr="00F22EF5" w:rsidRDefault="00F71A68" w:rsidP="00F71A68">
      <w:pPr>
        <w:widowControl w:val="0"/>
        <w:autoSpaceDE w:val="0"/>
        <w:autoSpaceDN w:val="0"/>
        <w:adjustRightInd w:val="0"/>
        <w:spacing w:line="240" w:lineRule="auto"/>
        <w:ind w:left="480" w:hanging="480"/>
        <w:rPr>
          <w:rFonts w:ascii="Microsoft Sans Serif" w:hAnsi="Microsoft Sans Serif" w:cs="Microsoft Sans Serif"/>
          <w:noProof/>
        </w:rPr>
      </w:pPr>
      <w:r w:rsidRPr="00F22EF5">
        <w:rPr>
          <w:rFonts w:ascii="Microsoft Sans Serif" w:hAnsi="Microsoft Sans Serif" w:cs="Microsoft Sans Serif"/>
          <w:noProof/>
        </w:rPr>
        <w:t>RYA, 2019. 2018 RYA Club Census. Southampton.</w:t>
      </w:r>
    </w:p>
    <w:p w14:paraId="5A83B14B" w14:textId="77777777" w:rsidR="00F71A68" w:rsidRPr="00F22EF5" w:rsidRDefault="00F71A68" w:rsidP="00F71A68">
      <w:pPr>
        <w:widowControl w:val="0"/>
        <w:autoSpaceDE w:val="0"/>
        <w:autoSpaceDN w:val="0"/>
        <w:adjustRightInd w:val="0"/>
        <w:spacing w:line="240" w:lineRule="auto"/>
        <w:ind w:left="480" w:hanging="480"/>
        <w:rPr>
          <w:rFonts w:ascii="Microsoft Sans Serif" w:hAnsi="Microsoft Sans Serif" w:cs="Microsoft Sans Serif"/>
          <w:noProof/>
          <w:szCs w:val="20"/>
        </w:rPr>
      </w:pPr>
      <w:r w:rsidRPr="00F22EF5">
        <w:rPr>
          <w:rFonts w:ascii="Microsoft Sans Serif" w:hAnsi="Microsoft Sans Serif" w:cs="Microsoft Sans Serif"/>
          <w:noProof/>
        </w:rPr>
        <w:t>West, A., 2019. BUSA Sailor Survey 18/19. Hamble.</w:t>
      </w:r>
    </w:p>
    <w:p w14:paraId="4479BC2B" w14:textId="3EF6A075" w:rsidR="00AF4FA2" w:rsidRPr="007A7426" w:rsidRDefault="00B97BDD" w:rsidP="008F5741">
      <w:pPr>
        <w:rPr>
          <w:rFonts w:ascii="Microsoft Sans Serif" w:eastAsia="Times New Roman" w:hAnsi="Microsoft Sans Serif" w:cs="Microsoft Sans Serif"/>
          <w:sz w:val="24"/>
          <w:szCs w:val="24"/>
          <w:lang w:eastAsia="en-GB"/>
        </w:rPr>
      </w:pPr>
      <w:r w:rsidRPr="007A7426">
        <w:rPr>
          <w:rFonts w:ascii="Microsoft Sans Serif" w:eastAsia="Times New Roman" w:hAnsi="Microsoft Sans Serif" w:cs="Microsoft Sans Serif"/>
          <w:sz w:val="24"/>
          <w:szCs w:val="24"/>
          <w:lang w:eastAsia="en-GB"/>
        </w:rPr>
        <w:fldChar w:fldCharType="end"/>
      </w:r>
    </w:p>
    <w:bookmarkEnd w:id="0"/>
    <w:p w14:paraId="067FF5F5" w14:textId="77777777" w:rsidR="00AF4FA2" w:rsidRPr="007A7426" w:rsidRDefault="00AF4FA2">
      <w:pPr>
        <w:rPr>
          <w:rFonts w:ascii="Microsoft Sans Serif" w:hAnsi="Microsoft Sans Serif" w:cs="Microsoft Sans Serif"/>
        </w:rPr>
      </w:pPr>
    </w:p>
    <w:sectPr w:rsidR="00AF4FA2" w:rsidRPr="007A7426" w:rsidSect="00E02AC3">
      <w:headerReference w:type="default" r:id="rId17"/>
      <w:footerReference w:type="default" r:id="rId18"/>
      <w:pgSz w:w="11906" w:h="16838"/>
      <w:pgMar w:top="1440" w:right="1080" w:bottom="1440" w:left="1080" w:header="709" w:footer="709"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5271081" w16cid:durableId="21964CB7"/>
  <w16cid:commentId w16cid:paraId="3FE65EC5" w16cid:durableId="21964EAE"/>
  <w16cid:commentId w16cid:paraId="6A76068D" w16cid:durableId="2196523A"/>
  <w16cid:commentId w16cid:paraId="5451FA93" w16cid:durableId="21965690"/>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9CDEC02" w14:textId="77777777" w:rsidR="008F3F81" w:rsidRDefault="008F3F81" w:rsidP="008F5741">
      <w:pPr>
        <w:spacing w:after="0" w:line="240" w:lineRule="auto"/>
      </w:pPr>
      <w:r>
        <w:separator/>
      </w:r>
    </w:p>
  </w:endnote>
  <w:endnote w:type="continuationSeparator" w:id="0">
    <w:p w14:paraId="3B560173" w14:textId="77777777" w:rsidR="008F3F81" w:rsidRDefault="008F3F81" w:rsidP="008F57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8338168"/>
      <w:docPartObj>
        <w:docPartGallery w:val="Page Numbers (Bottom of Page)"/>
        <w:docPartUnique/>
      </w:docPartObj>
    </w:sdtPr>
    <w:sdtEndPr>
      <w:rPr>
        <w:noProof/>
      </w:rPr>
    </w:sdtEndPr>
    <w:sdtContent>
      <w:p w14:paraId="5B78C7CF" w14:textId="3849D2BC" w:rsidR="00601BB4" w:rsidRDefault="00601BB4">
        <w:pPr>
          <w:pStyle w:val="Footer"/>
        </w:pPr>
        <w:r>
          <w:rPr>
            <w:noProof/>
            <w:lang w:eastAsia="en-GB"/>
          </w:rPr>
          <mc:AlternateContent>
            <mc:Choice Requires="wps">
              <w:drawing>
                <wp:anchor distT="0" distB="0" distL="114300" distR="114300" simplePos="0" relativeHeight="251660288" behindDoc="1" locked="0" layoutInCell="1" allowOverlap="1" wp14:anchorId="5E8AE2A3" wp14:editId="2C1688FD">
                  <wp:simplePos x="0" y="0"/>
                  <wp:positionH relativeFrom="page">
                    <wp:posOffset>617855</wp:posOffset>
                  </wp:positionH>
                  <wp:positionV relativeFrom="paragraph">
                    <wp:posOffset>-90170</wp:posOffset>
                  </wp:positionV>
                  <wp:extent cx="6325200" cy="0"/>
                  <wp:effectExtent l="0" t="0" r="0" b="0"/>
                  <wp:wrapNone/>
                  <wp:docPr id="28" name="Straight Connector 28"/>
                  <wp:cNvGraphicFramePr/>
                  <a:graphic xmlns:a="http://schemas.openxmlformats.org/drawingml/2006/main">
                    <a:graphicData uri="http://schemas.microsoft.com/office/word/2010/wordprocessingShape">
                      <wps:wsp>
                        <wps:cNvCnPr/>
                        <wps:spPr>
                          <a:xfrm>
                            <a:off x="0" y="0"/>
                            <a:ext cx="6325200" cy="0"/>
                          </a:xfrm>
                          <a:prstGeom prst="line">
                            <a:avLst/>
                          </a:prstGeom>
                          <a:ln>
                            <a:solidFill>
                              <a:srgbClr val="003677"/>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0384EFC6" id="Straight Connector 28" o:spid="_x0000_s1026" style="position:absolute;z-index:-251656192;visibility:visible;mso-wrap-style:square;mso-width-percent:0;mso-wrap-distance-left:9pt;mso-wrap-distance-top:0;mso-wrap-distance-right:9pt;mso-wrap-distance-bottom:0;mso-position-horizontal:absolute;mso-position-horizontal-relative:page;mso-position-vertical:absolute;mso-position-vertical-relative:text;mso-width-percent:0;mso-width-relative:margin" from="48.65pt,-7.1pt" to="546.7pt,-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" strokecolor="#003677" strokeweight=".5pt">
                  <v:stroke joinstyle="miter"/>
                  <w10:wrap anchorx="page"/>
                </v:line>
              </w:pict>
            </mc:Fallback>
          </mc:AlternateContent>
        </w:r>
        <w:r>
          <w:fldChar w:fldCharType="begin"/>
        </w:r>
        <w:r>
          <w:instrText xml:space="preserve"> PAGE   \* MERGEFORMAT </w:instrText>
        </w:r>
        <w:r>
          <w:fldChar w:fldCharType="separate"/>
        </w:r>
        <w:r w:rsidR="004374ED">
          <w:rPr>
            <w:noProof/>
          </w:rPr>
          <w:t>11</w:t>
        </w:r>
        <w:r>
          <w:rPr>
            <w:noProof/>
          </w:rPr>
          <w:fldChar w:fldCharType="end"/>
        </w:r>
        <w:r>
          <w:rPr>
            <w:noProof/>
          </w:rPr>
          <w:tab/>
        </w:r>
        <w:r>
          <w:rPr>
            <w:noProof/>
          </w:rPr>
          <w:tab/>
        </w:r>
        <w:r w:rsidR="009770BA">
          <w:rPr>
            <w:noProof/>
          </w:rPr>
          <w:t>December</w:t>
        </w:r>
        <w:r>
          <w:rPr>
            <w:noProof/>
          </w:rPr>
          <w:t xml:space="preserve"> 2019</w:t>
        </w:r>
      </w:p>
    </w:sdtContent>
  </w:sdt>
  <w:p w14:paraId="5BE2E0AE" w14:textId="77777777" w:rsidR="00601BB4" w:rsidRDefault="00601B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646670D" w14:textId="77777777" w:rsidR="008F3F81" w:rsidRDefault="008F3F81" w:rsidP="008F5741">
      <w:pPr>
        <w:spacing w:after="0" w:line="240" w:lineRule="auto"/>
      </w:pPr>
      <w:r>
        <w:separator/>
      </w:r>
    </w:p>
  </w:footnote>
  <w:footnote w:type="continuationSeparator" w:id="0">
    <w:p w14:paraId="56946D96" w14:textId="77777777" w:rsidR="008F3F81" w:rsidRDefault="008F3F81" w:rsidP="008F5741">
      <w:pPr>
        <w:spacing w:after="0" w:line="240" w:lineRule="auto"/>
      </w:pPr>
      <w:r>
        <w:continuationSeparator/>
      </w:r>
    </w:p>
  </w:footnote>
  <w:footnote w:id="1">
    <w:p w14:paraId="791EC350" w14:textId="308920A8" w:rsidR="00601BB4" w:rsidRDefault="00601BB4" w:rsidP="00B97BDD">
      <w:pPr>
        <w:pStyle w:val="FootnoteText"/>
      </w:pPr>
      <w:r>
        <w:rPr>
          <w:rStyle w:val="FootnoteReference"/>
        </w:rPr>
        <w:footnoteRef/>
      </w:r>
      <w:r>
        <w:t xml:space="preserve"> British University Sailing Association, 39 Park Road, Southampton, Hampshire, SO15 3AW</w:t>
      </w:r>
    </w:p>
    <w:p w14:paraId="17B6A5D3" w14:textId="2DF28E0C" w:rsidR="00601BB4" w:rsidRDefault="00601BB4" w:rsidP="00B97BDD">
      <w:pPr>
        <w:pStyle w:val="FootnoteText"/>
      </w:pPr>
      <w:r w:rsidRPr="00B97BDD">
        <w:rPr>
          <w:vertAlign w:val="superscript"/>
        </w:rPr>
        <w:t>*</w:t>
      </w:r>
      <w:r>
        <w:t xml:space="preserve"> Corresponding author: BUSAcommittee@gmail.com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3896E3" w14:textId="1AE65967" w:rsidR="00601BB4" w:rsidRDefault="00601BB4">
    <w:pPr>
      <w:pStyle w:val="Header"/>
    </w:pPr>
    <w:r w:rsidRPr="00EB41C4">
      <w:rPr>
        <w:noProof/>
        <w:lang w:eastAsia="en-GB"/>
      </w:rPr>
      <w:drawing>
        <wp:anchor distT="0" distB="0" distL="114300" distR="114300" simplePos="0" relativeHeight="251663360" behindDoc="1" locked="0" layoutInCell="1" allowOverlap="1" wp14:anchorId="488EDC49" wp14:editId="4837E938">
          <wp:simplePos x="0" y="0"/>
          <wp:positionH relativeFrom="column">
            <wp:posOffset>4705350</wp:posOffset>
          </wp:positionH>
          <wp:positionV relativeFrom="paragraph">
            <wp:posOffset>-429260</wp:posOffset>
          </wp:positionV>
          <wp:extent cx="1456055" cy="783590"/>
          <wp:effectExtent l="0" t="0" r="0"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56055" cy="783590"/>
                  </a:xfrm>
                  <a:prstGeom prst="rect">
                    <a:avLst/>
                  </a:prstGeom>
                </pic:spPr>
              </pic:pic>
            </a:graphicData>
          </a:graphic>
          <wp14:sizeRelH relativeFrom="margin">
            <wp14:pctWidth>0</wp14:pctWidth>
          </wp14:sizeRelH>
          <wp14:sizeRelV relativeFrom="margin">
            <wp14:pctHeight>0</wp14:pctHeight>
          </wp14:sizeRelV>
        </wp:anchor>
      </w:drawing>
    </w:r>
    <w:r w:rsidRPr="00EB41C4">
      <w:rPr>
        <w:noProof/>
        <w:lang w:eastAsia="en-GB"/>
      </w:rPr>
      <mc:AlternateContent>
        <mc:Choice Requires="wps">
          <w:drawing>
            <wp:anchor distT="0" distB="0" distL="114300" distR="114300" simplePos="0" relativeHeight="251662336" behindDoc="1" locked="0" layoutInCell="1" allowOverlap="1" wp14:anchorId="2E47E5FD" wp14:editId="0707215C">
              <wp:simplePos x="0" y="0"/>
              <wp:positionH relativeFrom="page">
                <wp:posOffset>617855</wp:posOffset>
              </wp:positionH>
              <wp:positionV relativeFrom="paragraph">
                <wp:posOffset>398145</wp:posOffset>
              </wp:positionV>
              <wp:extent cx="6324600" cy="0"/>
              <wp:effectExtent l="0" t="0" r="0" b="0"/>
              <wp:wrapNone/>
              <wp:docPr id="13" name="Straight Connector 13"/>
              <wp:cNvGraphicFramePr/>
              <a:graphic xmlns:a="http://schemas.openxmlformats.org/drawingml/2006/main">
                <a:graphicData uri="http://schemas.microsoft.com/office/word/2010/wordprocessingShape">
                  <wps:wsp>
                    <wps:cNvCnPr/>
                    <wps:spPr>
                      <a:xfrm>
                        <a:off x="0" y="0"/>
                        <a:ext cx="6324600" cy="0"/>
                      </a:xfrm>
                      <a:prstGeom prst="line">
                        <a:avLst/>
                      </a:prstGeom>
                      <a:ln>
                        <a:solidFill>
                          <a:srgbClr val="003677"/>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7B8CB495" id="Straight Connector 13" o:spid="_x0000_s1026" style="position:absolute;z-index:-251654144;visibility:visible;mso-wrap-style:square;mso-width-percent:0;mso-wrap-distance-left:9pt;mso-wrap-distance-top:0;mso-wrap-distance-right:9pt;mso-wrap-distance-bottom:0;mso-position-horizontal:absolute;mso-position-horizontal-relative:page;mso-position-vertical:absolute;mso-position-vertical-relative:text;mso-width-percent:0;mso-width-relative:margin" from="48.65pt,31.35pt" to="546.65pt,3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" strokecolor="#003677" strokeweight=".5pt">
              <v:stroke joinstyle="miter"/>
              <w10:wrap anchorx="pag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76789D"/>
    <w:multiLevelType w:val="hybridMultilevel"/>
    <w:tmpl w:val="CED45774"/>
    <w:lvl w:ilvl="0" w:tplc="1B46AA2C">
      <w:start w:val="1"/>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A7774D3"/>
    <w:multiLevelType w:val="hybridMultilevel"/>
    <w:tmpl w:val="0D720DE2"/>
    <w:lvl w:ilvl="0" w:tplc="CE74B396">
      <w:start w:val="1"/>
      <w:numFmt w:val="decimal"/>
      <w:lvlText w:val="%1)"/>
      <w:lvlJc w:val="left"/>
      <w:pPr>
        <w:ind w:left="1080" w:hanging="360"/>
      </w:pPr>
      <w:rPr>
        <w:rFonts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4EF667F4"/>
    <w:multiLevelType w:val="hybridMultilevel"/>
    <w:tmpl w:val="31DACDC6"/>
    <w:lvl w:ilvl="0" w:tplc="3AFEA5CC">
      <w:start w:val="1"/>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1881B7A"/>
    <w:multiLevelType w:val="hybridMultilevel"/>
    <w:tmpl w:val="D35C1312"/>
    <w:lvl w:ilvl="0" w:tplc="9CA62C10">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5923818"/>
    <w:multiLevelType w:val="hybridMultilevel"/>
    <w:tmpl w:val="E59AC900"/>
    <w:lvl w:ilvl="0" w:tplc="D5CA3894">
      <w:start w:val="1"/>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4"/>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4903"/>
    <w:rsid w:val="000373E6"/>
    <w:rsid w:val="000525BE"/>
    <w:rsid w:val="00055561"/>
    <w:rsid w:val="00067838"/>
    <w:rsid w:val="000B46E2"/>
    <w:rsid w:val="000D1359"/>
    <w:rsid w:val="000E554A"/>
    <w:rsid w:val="001002A3"/>
    <w:rsid w:val="00102483"/>
    <w:rsid w:val="00114683"/>
    <w:rsid w:val="001341C4"/>
    <w:rsid w:val="001558A8"/>
    <w:rsid w:val="001811AC"/>
    <w:rsid w:val="0018799A"/>
    <w:rsid w:val="001A0E33"/>
    <w:rsid w:val="001A4AE3"/>
    <w:rsid w:val="001B49CE"/>
    <w:rsid w:val="001E52F4"/>
    <w:rsid w:val="001E7CE3"/>
    <w:rsid w:val="00201B89"/>
    <w:rsid w:val="00215CF3"/>
    <w:rsid w:val="00215E95"/>
    <w:rsid w:val="00216FF3"/>
    <w:rsid w:val="00256F40"/>
    <w:rsid w:val="002A799B"/>
    <w:rsid w:val="002C734F"/>
    <w:rsid w:val="002D3367"/>
    <w:rsid w:val="002F1E47"/>
    <w:rsid w:val="002F1F28"/>
    <w:rsid w:val="00300079"/>
    <w:rsid w:val="00340B21"/>
    <w:rsid w:val="0034655D"/>
    <w:rsid w:val="003736BD"/>
    <w:rsid w:val="00375236"/>
    <w:rsid w:val="00380C82"/>
    <w:rsid w:val="003B218F"/>
    <w:rsid w:val="003E68FC"/>
    <w:rsid w:val="003F3215"/>
    <w:rsid w:val="00405F97"/>
    <w:rsid w:val="004122BA"/>
    <w:rsid w:val="004135EC"/>
    <w:rsid w:val="004220CB"/>
    <w:rsid w:val="0043513C"/>
    <w:rsid w:val="00436CAA"/>
    <w:rsid w:val="004374ED"/>
    <w:rsid w:val="004778F1"/>
    <w:rsid w:val="00491D07"/>
    <w:rsid w:val="004A2547"/>
    <w:rsid w:val="004B6385"/>
    <w:rsid w:val="004B71F6"/>
    <w:rsid w:val="004E4903"/>
    <w:rsid w:val="00507D8F"/>
    <w:rsid w:val="00510C6D"/>
    <w:rsid w:val="00514C16"/>
    <w:rsid w:val="0053604C"/>
    <w:rsid w:val="005D2614"/>
    <w:rsid w:val="005D71B7"/>
    <w:rsid w:val="005E7FE9"/>
    <w:rsid w:val="00601BB4"/>
    <w:rsid w:val="006051D5"/>
    <w:rsid w:val="0061619B"/>
    <w:rsid w:val="00636824"/>
    <w:rsid w:val="006807B9"/>
    <w:rsid w:val="006B18E3"/>
    <w:rsid w:val="0070514B"/>
    <w:rsid w:val="007427F8"/>
    <w:rsid w:val="00747514"/>
    <w:rsid w:val="00750D11"/>
    <w:rsid w:val="00763955"/>
    <w:rsid w:val="0077102D"/>
    <w:rsid w:val="0077612A"/>
    <w:rsid w:val="007A1C68"/>
    <w:rsid w:val="007A7426"/>
    <w:rsid w:val="007A7796"/>
    <w:rsid w:val="007D0041"/>
    <w:rsid w:val="007D0AB6"/>
    <w:rsid w:val="007D3C70"/>
    <w:rsid w:val="008201DD"/>
    <w:rsid w:val="00827858"/>
    <w:rsid w:val="0086432A"/>
    <w:rsid w:val="008B193F"/>
    <w:rsid w:val="008D776F"/>
    <w:rsid w:val="008E4619"/>
    <w:rsid w:val="008F3F81"/>
    <w:rsid w:val="008F5741"/>
    <w:rsid w:val="00904215"/>
    <w:rsid w:val="00920FDC"/>
    <w:rsid w:val="00937B31"/>
    <w:rsid w:val="00943312"/>
    <w:rsid w:val="00947936"/>
    <w:rsid w:val="009770BA"/>
    <w:rsid w:val="0099288E"/>
    <w:rsid w:val="00994E82"/>
    <w:rsid w:val="009977D1"/>
    <w:rsid w:val="009A0370"/>
    <w:rsid w:val="009B401A"/>
    <w:rsid w:val="009B6A21"/>
    <w:rsid w:val="00A52CD3"/>
    <w:rsid w:val="00A61535"/>
    <w:rsid w:val="00A72802"/>
    <w:rsid w:val="00A86B09"/>
    <w:rsid w:val="00A936D8"/>
    <w:rsid w:val="00AD66C0"/>
    <w:rsid w:val="00AE155B"/>
    <w:rsid w:val="00AF4FA2"/>
    <w:rsid w:val="00B05841"/>
    <w:rsid w:val="00B50988"/>
    <w:rsid w:val="00B63822"/>
    <w:rsid w:val="00B97BDD"/>
    <w:rsid w:val="00BD55F0"/>
    <w:rsid w:val="00C040C1"/>
    <w:rsid w:val="00C137EB"/>
    <w:rsid w:val="00C15780"/>
    <w:rsid w:val="00C51068"/>
    <w:rsid w:val="00C84B4E"/>
    <w:rsid w:val="00C85448"/>
    <w:rsid w:val="00C92BF9"/>
    <w:rsid w:val="00CA0A04"/>
    <w:rsid w:val="00CA45F8"/>
    <w:rsid w:val="00CD3D7E"/>
    <w:rsid w:val="00CE053F"/>
    <w:rsid w:val="00D00F67"/>
    <w:rsid w:val="00D24622"/>
    <w:rsid w:val="00D32332"/>
    <w:rsid w:val="00D34DC7"/>
    <w:rsid w:val="00D3726E"/>
    <w:rsid w:val="00D86750"/>
    <w:rsid w:val="00D927A0"/>
    <w:rsid w:val="00DA6F72"/>
    <w:rsid w:val="00DB1A69"/>
    <w:rsid w:val="00DF0DAE"/>
    <w:rsid w:val="00DF37E5"/>
    <w:rsid w:val="00DF6170"/>
    <w:rsid w:val="00E02AC3"/>
    <w:rsid w:val="00E41752"/>
    <w:rsid w:val="00E51840"/>
    <w:rsid w:val="00E61347"/>
    <w:rsid w:val="00E721BD"/>
    <w:rsid w:val="00EB41C4"/>
    <w:rsid w:val="00ED0352"/>
    <w:rsid w:val="00EE6879"/>
    <w:rsid w:val="00F10A88"/>
    <w:rsid w:val="00F136C7"/>
    <w:rsid w:val="00F22EF5"/>
    <w:rsid w:val="00F26348"/>
    <w:rsid w:val="00F35F60"/>
    <w:rsid w:val="00F37530"/>
    <w:rsid w:val="00F7070C"/>
    <w:rsid w:val="00F71A68"/>
    <w:rsid w:val="00F962D7"/>
    <w:rsid w:val="00FA1879"/>
    <w:rsid w:val="00FA5F5D"/>
    <w:rsid w:val="00FC18CB"/>
    <w:rsid w:val="00FC756A"/>
    <w:rsid w:val="00FD51C1"/>
    <w:rsid w:val="00FD672A"/>
    <w:rsid w:val="00FE0B23"/>
    <w:rsid w:val="00FF6BC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36AB08"/>
  <w15:chartTrackingRefBased/>
  <w15:docId w15:val="{51A16ABE-ED74-44C9-933F-D599FDECB0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F5741"/>
    <w:pPr>
      <w:tabs>
        <w:tab w:val="center" w:pos="4513"/>
        <w:tab w:val="right" w:pos="9026"/>
      </w:tabs>
      <w:spacing w:after="0" w:line="240" w:lineRule="auto"/>
    </w:pPr>
  </w:style>
  <w:style w:type="character" w:customStyle="1" w:styleId="HeaderChar">
    <w:name w:val="Header Char"/>
    <w:basedOn w:val="DefaultParagraphFont"/>
    <w:link w:val="Header"/>
    <w:uiPriority w:val="99"/>
    <w:rsid w:val="008F5741"/>
  </w:style>
  <w:style w:type="paragraph" w:styleId="Footer">
    <w:name w:val="footer"/>
    <w:basedOn w:val="Normal"/>
    <w:link w:val="FooterChar"/>
    <w:uiPriority w:val="99"/>
    <w:unhideWhenUsed/>
    <w:rsid w:val="008F5741"/>
    <w:pPr>
      <w:tabs>
        <w:tab w:val="center" w:pos="4513"/>
        <w:tab w:val="right" w:pos="9026"/>
      </w:tabs>
      <w:spacing w:after="0" w:line="240" w:lineRule="auto"/>
    </w:pPr>
  </w:style>
  <w:style w:type="character" w:customStyle="1" w:styleId="FooterChar">
    <w:name w:val="Footer Char"/>
    <w:basedOn w:val="DefaultParagraphFont"/>
    <w:link w:val="Footer"/>
    <w:uiPriority w:val="99"/>
    <w:rsid w:val="008F5741"/>
  </w:style>
  <w:style w:type="paragraph" w:styleId="ListParagraph">
    <w:name w:val="List Paragraph"/>
    <w:basedOn w:val="Normal"/>
    <w:uiPriority w:val="34"/>
    <w:qFormat/>
    <w:rsid w:val="008F5741"/>
    <w:pPr>
      <w:ind w:left="720"/>
      <w:contextualSpacing/>
    </w:pPr>
  </w:style>
  <w:style w:type="paragraph" w:styleId="BalloonText">
    <w:name w:val="Balloon Text"/>
    <w:basedOn w:val="Normal"/>
    <w:link w:val="BalloonTextChar"/>
    <w:uiPriority w:val="99"/>
    <w:semiHidden/>
    <w:unhideWhenUsed/>
    <w:rsid w:val="002D336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3367"/>
    <w:rPr>
      <w:rFonts w:ascii="Segoe UI" w:hAnsi="Segoe UI" w:cs="Segoe UI"/>
      <w:sz w:val="18"/>
      <w:szCs w:val="18"/>
    </w:rPr>
  </w:style>
  <w:style w:type="paragraph" w:styleId="NoSpacing">
    <w:name w:val="No Spacing"/>
    <w:uiPriority w:val="1"/>
    <w:qFormat/>
    <w:rsid w:val="00CA0A04"/>
    <w:pPr>
      <w:spacing w:after="0" w:line="240" w:lineRule="auto"/>
    </w:pPr>
  </w:style>
  <w:style w:type="table" w:styleId="TableGrid">
    <w:name w:val="Table Grid"/>
    <w:basedOn w:val="TableNormal"/>
    <w:uiPriority w:val="39"/>
    <w:rsid w:val="00CA0A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4A254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apple-tab-span">
    <w:name w:val="apple-tab-span"/>
    <w:basedOn w:val="DefaultParagraphFont"/>
    <w:rsid w:val="004A2547"/>
  </w:style>
  <w:style w:type="character" w:styleId="Hyperlink">
    <w:name w:val="Hyperlink"/>
    <w:basedOn w:val="DefaultParagraphFont"/>
    <w:uiPriority w:val="99"/>
    <w:unhideWhenUsed/>
    <w:rsid w:val="00EB41C4"/>
    <w:rPr>
      <w:color w:val="0000FF"/>
      <w:u w:val="single"/>
    </w:rPr>
  </w:style>
  <w:style w:type="character" w:customStyle="1" w:styleId="UnresolvedMention1">
    <w:name w:val="Unresolved Mention1"/>
    <w:basedOn w:val="DefaultParagraphFont"/>
    <w:uiPriority w:val="99"/>
    <w:semiHidden/>
    <w:unhideWhenUsed/>
    <w:rsid w:val="00DF37E5"/>
    <w:rPr>
      <w:color w:val="605E5C"/>
      <w:shd w:val="clear" w:color="auto" w:fill="E1DFDD"/>
    </w:rPr>
  </w:style>
  <w:style w:type="paragraph" w:styleId="Caption">
    <w:name w:val="caption"/>
    <w:basedOn w:val="Normal"/>
    <w:next w:val="Normal"/>
    <w:uiPriority w:val="35"/>
    <w:unhideWhenUsed/>
    <w:qFormat/>
    <w:rsid w:val="008D776F"/>
    <w:pPr>
      <w:spacing w:after="200" w:line="240" w:lineRule="auto"/>
    </w:pPr>
    <w:rPr>
      <w:i/>
      <w:iCs/>
      <w:color w:val="44546A" w:themeColor="text2"/>
      <w:sz w:val="18"/>
      <w:szCs w:val="18"/>
    </w:rPr>
  </w:style>
  <w:style w:type="paragraph" w:styleId="FootnoteText">
    <w:name w:val="footnote text"/>
    <w:basedOn w:val="Normal"/>
    <w:link w:val="FootnoteTextChar"/>
    <w:uiPriority w:val="99"/>
    <w:semiHidden/>
    <w:unhideWhenUsed/>
    <w:rsid w:val="00B97BD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97BDD"/>
    <w:rPr>
      <w:sz w:val="20"/>
      <w:szCs w:val="20"/>
    </w:rPr>
  </w:style>
  <w:style w:type="character" w:styleId="FootnoteReference">
    <w:name w:val="footnote reference"/>
    <w:basedOn w:val="DefaultParagraphFont"/>
    <w:uiPriority w:val="99"/>
    <w:semiHidden/>
    <w:unhideWhenUsed/>
    <w:rsid w:val="00B97BDD"/>
    <w:rPr>
      <w:vertAlign w:val="superscript"/>
    </w:rPr>
  </w:style>
  <w:style w:type="character" w:styleId="CommentReference">
    <w:name w:val="annotation reference"/>
    <w:basedOn w:val="DefaultParagraphFont"/>
    <w:uiPriority w:val="99"/>
    <w:semiHidden/>
    <w:unhideWhenUsed/>
    <w:rsid w:val="007A7796"/>
    <w:rPr>
      <w:sz w:val="16"/>
      <w:szCs w:val="16"/>
    </w:rPr>
  </w:style>
  <w:style w:type="paragraph" w:styleId="CommentText">
    <w:name w:val="annotation text"/>
    <w:basedOn w:val="Normal"/>
    <w:link w:val="CommentTextChar"/>
    <w:uiPriority w:val="99"/>
    <w:semiHidden/>
    <w:unhideWhenUsed/>
    <w:rsid w:val="007A7796"/>
    <w:pPr>
      <w:spacing w:line="240" w:lineRule="auto"/>
    </w:pPr>
    <w:rPr>
      <w:sz w:val="20"/>
      <w:szCs w:val="20"/>
    </w:rPr>
  </w:style>
  <w:style w:type="character" w:customStyle="1" w:styleId="CommentTextChar">
    <w:name w:val="Comment Text Char"/>
    <w:basedOn w:val="DefaultParagraphFont"/>
    <w:link w:val="CommentText"/>
    <w:uiPriority w:val="99"/>
    <w:semiHidden/>
    <w:rsid w:val="007A7796"/>
    <w:rPr>
      <w:sz w:val="20"/>
      <w:szCs w:val="20"/>
    </w:rPr>
  </w:style>
  <w:style w:type="paragraph" w:styleId="CommentSubject">
    <w:name w:val="annotation subject"/>
    <w:basedOn w:val="CommentText"/>
    <w:next w:val="CommentText"/>
    <w:link w:val="CommentSubjectChar"/>
    <w:uiPriority w:val="99"/>
    <w:semiHidden/>
    <w:unhideWhenUsed/>
    <w:rsid w:val="007A7796"/>
    <w:rPr>
      <w:b/>
      <w:bCs/>
    </w:rPr>
  </w:style>
  <w:style w:type="character" w:customStyle="1" w:styleId="CommentSubjectChar">
    <w:name w:val="Comment Subject Char"/>
    <w:basedOn w:val="CommentTextChar"/>
    <w:link w:val="CommentSubject"/>
    <w:uiPriority w:val="99"/>
    <w:semiHidden/>
    <w:rsid w:val="007A7796"/>
    <w:rPr>
      <w:b/>
      <w:bCs/>
      <w:sz w:val="20"/>
      <w:szCs w:val="20"/>
    </w:rPr>
  </w:style>
  <w:style w:type="paragraph" w:styleId="Revision">
    <w:name w:val="Revision"/>
    <w:hidden/>
    <w:uiPriority w:val="99"/>
    <w:semiHidden/>
    <w:rsid w:val="007A7796"/>
    <w:pPr>
      <w:spacing w:after="0" w:line="240" w:lineRule="auto"/>
    </w:pPr>
  </w:style>
  <w:style w:type="character" w:customStyle="1" w:styleId="UnresolvedMention">
    <w:name w:val="Unresolved Mention"/>
    <w:basedOn w:val="DefaultParagraphFont"/>
    <w:uiPriority w:val="99"/>
    <w:semiHidden/>
    <w:unhideWhenUsed/>
    <w:rsid w:val="007A742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741295">
      <w:bodyDiv w:val="1"/>
      <w:marLeft w:val="0"/>
      <w:marRight w:val="0"/>
      <w:marTop w:val="0"/>
      <w:marBottom w:val="0"/>
      <w:divBdr>
        <w:top w:val="none" w:sz="0" w:space="0" w:color="auto"/>
        <w:left w:val="none" w:sz="0" w:space="0" w:color="auto"/>
        <w:bottom w:val="none" w:sz="0" w:space="0" w:color="auto"/>
        <w:right w:val="none" w:sz="0" w:space="0" w:color="auto"/>
      </w:divBdr>
      <w:divsChild>
        <w:div w:id="801461929">
          <w:marLeft w:val="0"/>
          <w:marRight w:val="0"/>
          <w:marTop w:val="0"/>
          <w:marBottom w:val="0"/>
          <w:divBdr>
            <w:top w:val="none" w:sz="0" w:space="0" w:color="auto"/>
            <w:left w:val="none" w:sz="0" w:space="0" w:color="auto"/>
            <w:bottom w:val="none" w:sz="0" w:space="0" w:color="auto"/>
            <w:right w:val="none" w:sz="0" w:space="0" w:color="auto"/>
          </w:divBdr>
          <w:divsChild>
            <w:div w:id="1668363752">
              <w:marLeft w:val="0"/>
              <w:marRight w:val="0"/>
              <w:marTop w:val="0"/>
              <w:marBottom w:val="0"/>
              <w:divBdr>
                <w:top w:val="none" w:sz="0" w:space="0" w:color="auto"/>
                <w:left w:val="none" w:sz="0" w:space="0" w:color="auto"/>
                <w:bottom w:val="none" w:sz="0" w:space="0" w:color="auto"/>
                <w:right w:val="none" w:sz="0" w:space="0" w:color="auto"/>
              </w:divBdr>
            </w:div>
          </w:divsChild>
        </w:div>
        <w:div w:id="1106851406">
          <w:marLeft w:val="0"/>
          <w:marRight w:val="0"/>
          <w:marTop w:val="0"/>
          <w:marBottom w:val="0"/>
          <w:divBdr>
            <w:top w:val="none" w:sz="0" w:space="0" w:color="auto"/>
            <w:left w:val="none" w:sz="0" w:space="0" w:color="auto"/>
            <w:bottom w:val="none" w:sz="0" w:space="0" w:color="auto"/>
            <w:right w:val="none" w:sz="0" w:space="0" w:color="auto"/>
          </w:divBdr>
          <w:divsChild>
            <w:div w:id="1085296644">
              <w:marLeft w:val="0"/>
              <w:marRight w:val="0"/>
              <w:marTop w:val="0"/>
              <w:marBottom w:val="0"/>
              <w:divBdr>
                <w:top w:val="none" w:sz="0" w:space="0" w:color="auto"/>
                <w:left w:val="none" w:sz="0" w:space="0" w:color="auto"/>
                <w:bottom w:val="none" w:sz="0" w:space="0" w:color="auto"/>
                <w:right w:val="none" w:sz="0" w:space="0" w:color="auto"/>
              </w:divBdr>
            </w:div>
          </w:divsChild>
        </w:div>
        <w:div w:id="1230311613">
          <w:marLeft w:val="0"/>
          <w:marRight w:val="0"/>
          <w:marTop w:val="0"/>
          <w:marBottom w:val="0"/>
          <w:divBdr>
            <w:top w:val="none" w:sz="0" w:space="0" w:color="auto"/>
            <w:left w:val="none" w:sz="0" w:space="0" w:color="auto"/>
            <w:bottom w:val="none" w:sz="0" w:space="0" w:color="auto"/>
            <w:right w:val="none" w:sz="0" w:space="0" w:color="auto"/>
          </w:divBdr>
          <w:divsChild>
            <w:div w:id="1846819289">
              <w:marLeft w:val="0"/>
              <w:marRight w:val="0"/>
              <w:marTop w:val="0"/>
              <w:marBottom w:val="0"/>
              <w:divBdr>
                <w:top w:val="none" w:sz="0" w:space="0" w:color="auto"/>
                <w:left w:val="none" w:sz="0" w:space="0" w:color="auto"/>
                <w:bottom w:val="none" w:sz="0" w:space="0" w:color="auto"/>
                <w:right w:val="none" w:sz="0" w:space="0" w:color="auto"/>
              </w:divBdr>
            </w:div>
          </w:divsChild>
        </w:div>
        <w:div w:id="1665233098">
          <w:marLeft w:val="0"/>
          <w:marRight w:val="0"/>
          <w:marTop w:val="0"/>
          <w:marBottom w:val="0"/>
          <w:divBdr>
            <w:top w:val="none" w:sz="0" w:space="0" w:color="auto"/>
            <w:left w:val="none" w:sz="0" w:space="0" w:color="auto"/>
            <w:bottom w:val="none" w:sz="0" w:space="0" w:color="auto"/>
            <w:right w:val="none" w:sz="0" w:space="0" w:color="auto"/>
          </w:divBdr>
          <w:divsChild>
            <w:div w:id="745804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4733204">
      <w:bodyDiv w:val="1"/>
      <w:marLeft w:val="0"/>
      <w:marRight w:val="0"/>
      <w:marTop w:val="0"/>
      <w:marBottom w:val="0"/>
      <w:divBdr>
        <w:top w:val="none" w:sz="0" w:space="0" w:color="auto"/>
        <w:left w:val="none" w:sz="0" w:space="0" w:color="auto"/>
        <w:bottom w:val="none" w:sz="0" w:space="0" w:color="auto"/>
        <w:right w:val="none" w:sz="0" w:space="0" w:color="auto"/>
      </w:divBdr>
    </w:div>
    <w:div w:id="1084105317">
      <w:bodyDiv w:val="1"/>
      <w:marLeft w:val="0"/>
      <w:marRight w:val="0"/>
      <w:marTop w:val="0"/>
      <w:marBottom w:val="0"/>
      <w:divBdr>
        <w:top w:val="none" w:sz="0" w:space="0" w:color="auto"/>
        <w:left w:val="none" w:sz="0" w:space="0" w:color="auto"/>
        <w:bottom w:val="none" w:sz="0" w:space="0" w:color="auto"/>
        <w:right w:val="none" w:sz="0" w:space="0" w:color="auto"/>
      </w:divBdr>
    </w:div>
    <w:div w:id="1217860459">
      <w:bodyDiv w:val="1"/>
      <w:marLeft w:val="0"/>
      <w:marRight w:val="0"/>
      <w:marTop w:val="0"/>
      <w:marBottom w:val="0"/>
      <w:divBdr>
        <w:top w:val="none" w:sz="0" w:space="0" w:color="auto"/>
        <w:left w:val="none" w:sz="0" w:space="0" w:color="auto"/>
        <w:bottom w:val="none" w:sz="0" w:space="0" w:color="auto"/>
        <w:right w:val="none" w:sz="0" w:space="0" w:color="auto"/>
      </w:divBdr>
    </w:div>
    <w:div w:id="1317303177">
      <w:bodyDiv w:val="1"/>
      <w:marLeft w:val="0"/>
      <w:marRight w:val="0"/>
      <w:marTop w:val="0"/>
      <w:marBottom w:val="0"/>
      <w:divBdr>
        <w:top w:val="none" w:sz="0" w:space="0" w:color="auto"/>
        <w:left w:val="none" w:sz="0" w:space="0" w:color="auto"/>
        <w:bottom w:val="none" w:sz="0" w:space="0" w:color="auto"/>
        <w:right w:val="none" w:sz="0" w:space="0" w:color="auto"/>
      </w:divBdr>
    </w:div>
    <w:div w:id="1635476599">
      <w:bodyDiv w:val="1"/>
      <w:marLeft w:val="0"/>
      <w:marRight w:val="0"/>
      <w:marTop w:val="0"/>
      <w:marBottom w:val="0"/>
      <w:divBdr>
        <w:top w:val="none" w:sz="0" w:space="0" w:color="auto"/>
        <w:left w:val="none" w:sz="0" w:space="0" w:color="auto"/>
        <w:bottom w:val="none" w:sz="0" w:space="0" w:color="auto"/>
        <w:right w:val="none" w:sz="0" w:space="0" w:color="auto"/>
      </w:divBdr>
    </w:div>
    <w:div w:id="1662657588">
      <w:bodyDiv w:val="1"/>
      <w:marLeft w:val="0"/>
      <w:marRight w:val="0"/>
      <w:marTop w:val="0"/>
      <w:marBottom w:val="0"/>
      <w:divBdr>
        <w:top w:val="none" w:sz="0" w:space="0" w:color="auto"/>
        <w:left w:val="none" w:sz="0" w:space="0" w:color="auto"/>
        <w:bottom w:val="none" w:sz="0" w:space="0" w:color="auto"/>
        <w:right w:val="none" w:sz="0" w:space="0" w:color="auto"/>
      </w:divBdr>
    </w:div>
    <w:div w:id="1818376660">
      <w:bodyDiv w:val="1"/>
      <w:marLeft w:val="0"/>
      <w:marRight w:val="0"/>
      <w:marTop w:val="0"/>
      <w:marBottom w:val="0"/>
      <w:divBdr>
        <w:top w:val="none" w:sz="0" w:space="0" w:color="auto"/>
        <w:left w:val="none" w:sz="0" w:space="0" w:color="auto"/>
        <w:bottom w:val="none" w:sz="0" w:space="0" w:color="auto"/>
        <w:right w:val="none" w:sz="0" w:space="0" w:color="auto"/>
      </w:divBdr>
      <w:divsChild>
        <w:div w:id="1702514473">
          <w:marLeft w:val="-108"/>
          <w:marRight w:val="0"/>
          <w:marTop w:val="0"/>
          <w:marBottom w:val="0"/>
          <w:divBdr>
            <w:top w:val="none" w:sz="0" w:space="0" w:color="auto"/>
            <w:left w:val="none" w:sz="0" w:space="0" w:color="auto"/>
            <w:bottom w:val="none" w:sz="0" w:space="0" w:color="auto"/>
            <w:right w:val="none" w:sz="0" w:space="0" w:color="auto"/>
          </w:divBdr>
        </w:div>
        <w:div w:id="1510018689">
          <w:marLeft w:val="-108"/>
          <w:marRight w:val="0"/>
          <w:marTop w:val="0"/>
          <w:marBottom w:val="0"/>
          <w:divBdr>
            <w:top w:val="none" w:sz="0" w:space="0" w:color="auto"/>
            <w:left w:val="none" w:sz="0" w:space="0" w:color="auto"/>
            <w:bottom w:val="none" w:sz="0" w:space="0" w:color="auto"/>
            <w:right w:val="none" w:sz="0" w:space="0" w:color="auto"/>
          </w:divBdr>
        </w:div>
        <w:div w:id="1661343648">
          <w:marLeft w:val="-108"/>
          <w:marRight w:val="0"/>
          <w:marTop w:val="0"/>
          <w:marBottom w:val="0"/>
          <w:divBdr>
            <w:top w:val="none" w:sz="0" w:space="0" w:color="auto"/>
            <w:left w:val="none" w:sz="0" w:space="0" w:color="auto"/>
            <w:bottom w:val="none" w:sz="0" w:space="0" w:color="auto"/>
            <w:right w:val="none" w:sz="0" w:space="0" w:color="auto"/>
          </w:divBdr>
        </w:div>
      </w:divsChild>
    </w:div>
    <w:div w:id="1889298699">
      <w:bodyDiv w:val="1"/>
      <w:marLeft w:val="0"/>
      <w:marRight w:val="0"/>
      <w:marTop w:val="0"/>
      <w:marBottom w:val="0"/>
      <w:divBdr>
        <w:top w:val="none" w:sz="0" w:space="0" w:color="auto"/>
        <w:left w:val="none" w:sz="0" w:space="0" w:color="auto"/>
        <w:bottom w:val="none" w:sz="0" w:space="0" w:color="auto"/>
        <w:right w:val="none" w:sz="0" w:space="0" w:color="auto"/>
      </w:divBdr>
    </w:div>
    <w:div w:id="2100101349">
      <w:bodyDiv w:val="1"/>
      <w:marLeft w:val="0"/>
      <w:marRight w:val="0"/>
      <w:marTop w:val="0"/>
      <w:marBottom w:val="0"/>
      <w:divBdr>
        <w:top w:val="none" w:sz="0" w:space="0" w:color="auto"/>
        <w:left w:val="none" w:sz="0" w:space="0" w:color="auto"/>
        <w:bottom w:val="none" w:sz="0" w:space="0" w:color="auto"/>
        <w:right w:val="none" w:sz="0" w:space="0" w:color="auto"/>
      </w:divBdr>
      <w:divsChild>
        <w:div w:id="480653530">
          <w:marLeft w:val="0"/>
          <w:marRight w:val="0"/>
          <w:marTop w:val="0"/>
          <w:marBottom w:val="0"/>
          <w:divBdr>
            <w:top w:val="none" w:sz="0" w:space="0" w:color="auto"/>
            <w:left w:val="none" w:sz="0" w:space="0" w:color="auto"/>
            <w:bottom w:val="none" w:sz="0" w:space="0" w:color="auto"/>
            <w:right w:val="none" w:sz="0" w:space="0" w:color="auto"/>
          </w:divBdr>
          <w:divsChild>
            <w:div w:id="772550964">
              <w:marLeft w:val="0"/>
              <w:marRight w:val="0"/>
              <w:marTop w:val="0"/>
              <w:marBottom w:val="0"/>
              <w:divBdr>
                <w:top w:val="none" w:sz="0" w:space="0" w:color="auto"/>
                <w:left w:val="none" w:sz="0" w:space="0" w:color="auto"/>
                <w:bottom w:val="none" w:sz="0" w:space="0" w:color="auto"/>
                <w:right w:val="none" w:sz="0" w:space="0" w:color="auto"/>
              </w:divBdr>
            </w:div>
          </w:divsChild>
        </w:div>
        <w:div w:id="1587035059">
          <w:marLeft w:val="0"/>
          <w:marRight w:val="0"/>
          <w:marTop w:val="0"/>
          <w:marBottom w:val="0"/>
          <w:divBdr>
            <w:top w:val="none" w:sz="0" w:space="0" w:color="auto"/>
            <w:left w:val="none" w:sz="0" w:space="0" w:color="auto"/>
            <w:bottom w:val="none" w:sz="0" w:space="0" w:color="auto"/>
            <w:right w:val="none" w:sz="0" w:space="0" w:color="auto"/>
          </w:divBdr>
          <w:divsChild>
            <w:div w:id="1113328506">
              <w:marLeft w:val="0"/>
              <w:marRight w:val="0"/>
              <w:marTop w:val="0"/>
              <w:marBottom w:val="0"/>
              <w:divBdr>
                <w:top w:val="none" w:sz="0" w:space="0" w:color="auto"/>
                <w:left w:val="none" w:sz="0" w:space="0" w:color="auto"/>
                <w:bottom w:val="none" w:sz="0" w:space="0" w:color="auto"/>
                <w:right w:val="none" w:sz="0" w:space="0" w:color="auto"/>
              </w:divBdr>
            </w:div>
          </w:divsChild>
        </w:div>
        <w:div w:id="776556455">
          <w:marLeft w:val="0"/>
          <w:marRight w:val="0"/>
          <w:marTop w:val="0"/>
          <w:marBottom w:val="0"/>
          <w:divBdr>
            <w:top w:val="none" w:sz="0" w:space="0" w:color="auto"/>
            <w:left w:val="none" w:sz="0" w:space="0" w:color="auto"/>
            <w:bottom w:val="none" w:sz="0" w:space="0" w:color="auto"/>
            <w:right w:val="none" w:sz="0" w:space="0" w:color="auto"/>
          </w:divBdr>
          <w:divsChild>
            <w:div w:id="1375886884">
              <w:marLeft w:val="0"/>
              <w:marRight w:val="0"/>
              <w:marTop w:val="0"/>
              <w:marBottom w:val="0"/>
              <w:divBdr>
                <w:top w:val="none" w:sz="0" w:space="0" w:color="auto"/>
                <w:left w:val="none" w:sz="0" w:space="0" w:color="auto"/>
                <w:bottom w:val="none" w:sz="0" w:space="0" w:color="auto"/>
                <w:right w:val="none" w:sz="0" w:space="0" w:color="auto"/>
              </w:divBdr>
            </w:div>
          </w:divsChild>
        </w:div>
        <w:div w:id="207768142">
          <w:marLeft w:val="0"/>
          <w:marRight w:val="0"/>
          <w:marTop w:val="0"/>
          <w:marBottom w:val="0"/>
          <w:divBdr>
            <w:top w:val="none" w:sz="0" w:space="0" w:color="auto"/>
            <w:left w:val="none" w:sz="0" w:space="0" w:color="auto"/>
            <w:bottom w:val="none" w:sz="0" w:space="0" w:color="auto"/>
            <w:right w:val="none" w:sz="0" w:space="0" w:color="auto"/>
          </w:divBdr>
          <w:divsChild>
            <w:div w:id="1405881201">
              <w:marLeft w:val="0"/>
              <w:marRight w:val="0"/>
              <w:marTop w:val="0"/>
              <w:marBottom w:val="0"/>
              <w:divBdr>
                <w:top w:val="none" w:sz="0" w:space="0" w:color="auto"/>
                <w:left w:val="none" w:sz="0" w:space="0" w:color="auto"/>
                <w:bottom w:val="none" w:sz="0" w:space="0" w:color="auto"/>
                <w:right w:val="none" w:sz="0" w:space="0" w:color="auto"/>
              </w:divBdr>
            </w:div>
          </w:divsChild>
        </w:div>
        <w:div w:id="119082157">
          <w:marLeft w:val="0"/>
          <w:marRight w:val="0"/>
          <w:marTop w:val="0"/>
          <w:marBottom w:val="0"/>
          <w:divBdr>
            <w:top w:val="none" w:sz="0" w:space="0" w:color="auto"/>
            <w:left w:val="none" w:sz="0" w:space="0" w:color="auto"/>
            <w:bottom w:val="none" w:sz="0" w:space="0" w:color="auto"/>
            <w:right w:val="none" w:sz="0" w:space="0" w:color="auto"/>
          </w:divBdr>
          <w:divsChild>
            <w:div w:id="1113939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oleObject" Target="embeddings/oleObject3.bin"/><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docs.google.com/forms/d/e/1FAIpQLSdoUNCvMm_euX9LKPb_NUhwkYOpPswqQz5EvWwE0iGuNn9AhQ/viewform?vc=0&amp;c=0&amp;w"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24" Type="http://schemas.microsoft.com/office/2016/09/relationships/commentsIds" Target="commentsIds.xml"/><Relationship Id="rId5" Type="http://schemas.openxmlformats.org/officeDocument/2006/relationships/webSettings" Target="webSettings.xml"/><Relationship Id="rId15" Type="http://schemas.openxmlformats.org/officeDocument/2006/relationships/oleObject" Target="embeddings/oleObject4.bin"/><Relationship Id="rId10" Type="http://schemas.openxmlformats.org/officeDocument/2006/relationships/image" Target="media/image2.emf"/><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4.emf"/></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320CF36B-DDC9-4909-92A1-816C8C4169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4541</Words>
  <Characters>25890</Characters>
  <Application>Microsoft Office Word</Application>
  <DocSecurity>0</DocSecurity>
  <Lines>215</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ionajcsmith@gmail.com</dc:creator>
  <cp:keywords/>
  <dc:description/>
  <cp:lastModifiedBy>Joe Penhaul-Smith</cp:lastModifiedBy>
  <cp:revision>4</cp:revision>
  <dcterms:created xsi:type="dcterms:W3CDTF">2020-01-28T17:09:00Z</dcterms:created>
  <dcterms:modified xsi:type="dcterms:W3CDTF">2020-03-02T16:38:00Z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682579f4-493c-36b2-9125-4d42ef33b7f8</vt:lpwstr>
  </property>
  <property fmtid="{D5CDD505-2E9C-101B-9397-08002B2CF9AE}" pid="4" name="Mendeley Citation Style_1">
    <vt:lpwstr>http://www.zotero.org/styles/bioresource-technology</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6th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vt:lpwstr>
  </property>
  <property fmtid="{D5CDD505-2E9C-101B-9397-08002B2CF9AE}" pid="13" name="Mendeley Recent Style Id 4_1">
    <vt:lpwstr>http://www.zotero.org/styles/bioresource-technology</vt:lpwstr>
  </property>
  <property fmtid="{D5CDD505-2E9C-101B-9397-08002B2CF9AE}" pid="14" name="Mendeley Recent Style Name 4_1">
    <vt:lpwstr>Bioresource Technology</vt:lpwstr>
  </property>
  <property fmtid="{D5CDD505-2E9C-101B-9397-08002B2CF9AE}" pid="15" name="Mendeley Recent Style Id 5_1">
    <vt:lpwstr>http://www.zotero.org/styles/chicago-author-date</vt:lpwstr>
  </property>
  <property fmtid="{D5CDD505-2E9C-101B-9397-08002B2CF9AE}" pid="16" name="Mendeley Recent Style Name 5_1">
    <vt:lpwstr>Chicago Manual of Style 17th edition (author-date)</vt:lpwstr>
  </property>
  <property fmtid="{D5CDD505-2E9C-101B-9397-08002B2CF9AE}" pid="17" name="Mendeley Recent Style Id 6_1">
    <vt:lpwstr>http://www.zotero.org/styles/harvard-cite-them-right</vt:lpwstr>
  </property>
  <property fmtid="{D5CDD505-2E9C-101B-9397-08002B2CF9AE}" pid="18" name="Mendeley Recent Style Name 6_1">
    <vt:lpwstr>Cite Them Right 10th edition - Harvard</vt:lpwstr>
  </property>
  <property fmtid="{D5CDD505-2E9C-101B-9397-08002B2CF9AE}" pid="19" name="Mendeley Recent Style Id 7_1">
    <vt:lpwstr>http://www.zotero.org/styles/ieee</vt:lpwstr>
  </property>
  <property fmtid="{D5CDD505-2E9C-101B-9397-08002B2CF9AE}" pid="20" name="Mendeley Recent Style Name 7_1">
    <vt:lpwstr>IEEE</vt:lpwstr>
  </property>
  <property fmtid="{D5CDD505-2E9C-101B-9397-08002B2CF9AE}" pid="21" name="Mendeley Recent Style Id 8_1">
    <vt:lpwstr>http://www.zotero.org/styles/modern-humanities-research-association</vt:lpwstr>
  </property>
  <property fmtid="{D5CDD505-2E9C-101B-9397-08002B2CF9AE}" pid="22" name="Mendeley Recent Style Name 8_1">
    <vt:lpwstr>Modern Humanities Research Association 3rd edition (note with bibliography)</vt:lpwstr>
  </property>
  <property fmtid="{D5CDD505-2E9C-101B-9397-08002B2CF9AE}" pid="23" name="Mendeley Recent Style Id 9_1">
    <vt:lpwstr>http://www.zotero.org/styles/modern-language-association</vt:lpwstr>
  </property>
  <property fmtid="{D5CDD505-2E9C-101B-9397-08002B2CF9AE}" pid="24" name="Mendeley Recent Style Name 9_1">
    <vt:lpwstr>Modern Language Association 8th edition</vt:lpwstr>
  </property>
</Properties>
</file>