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F5A77" w14:textId="76E9564C" w:rsidR="00ED4312" w:rsidRPr="003B7EFE" w:rsidRDefault="00ED4312" w:rsidP="003B7EFE">
      <w:pPr>
        <w:spacing w:line="240" w:lineRule="auto"/>
        <w:rPr>
          <w:rFonts w:ascii="Microsoft Sans Serif" w:hAnsi="Microsoft Sans Serif" w:cs="Microsoft Sans Serif"/>
        </w:rPr>
      </w:pPr>
    </w:p>
    <w:p w14:paraId="5CE84042" w14:textId="77777777" w:rsidR="003B7EFE" w:rsidRPr="000C7090" w:rsidRDefault="003B7EFE" w:rsidP="003B7EFE">
      <w:pPr>
        <w:spacing w:line="240" w:lineRule="auto"/>
        <w:rPr>
          <w:rFonts w:ascii="Microsoft Sans Serif" w:hAnsi="Microsoft Sans Serif" w:cs="Microsoft Sans Serif"/>
          <w:b/>
          <w:bCs/>
          <w:sz w:val="32"/>
          <w:szCs w:val="32"/>
          <w:u w:val="single"/>
        </w:rPr>
      </w:pPr>
      <w:r w:rsidRPr="000C7090">
        <w:rPr>
          <w:rFonts w:ascii="Microsoft Sans Serif" w:hAnsi="Microsoft Sans Serif" w:cs="Microsoft Sans Serif"/>
          <w:b/>
          <w:bCs/>
          <w:sz w:val="32"/>
          <w:szCs w:val="32"/>
          <w:u w:val="single"/>
        </w:rPr>
        <w:t>BUSA Match Racing Team Selection</w:t>
      </w:r>
    </w:p>
    <w:p w14:paraId="54F60229"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1. SUMMARY</w:t>
      </w:r>
    </w:p>
    <w:p w14:paraId="7CBDC518" w14:textId="7EF1A4ED"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 xml:space="preserve">1.1. RYA Winter Match Racing 4 is to be held in Scotland at the Royal Northern and Clyde Yacht Club. BUSA are aiming to send a team of 4 or 5 sailors to </w:t>
      </w:r>
      <w:r w:rsidR="003B0F97">
        <w:rPr>
          <w:rFonts w:ascii="Microsoft Sans Serif" w:hAnsi="Microsoft Sans Serif" w:cs="Microsoft Sans Serif"/>
        </w:rPr>
        <w:t xml:space="preserve">compete </w:t>
      </w:r>
      <w:r w:rsidRPr="003B7EFE">
        <w:rPr>
          <w:rFonts w:ascii="Microsoft Sans Serif" w:hAnsi="Microsoft Sans Serif" w:cs="Microsoft Sans Serif"/>
        </w:rPr>
        <w:t>as a team on behalf of BUSA.</w:t>
      </w:r>
    </w:p>
    <w:p w14:paraId="173F20A2"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1.2. The team will be s</w:t>
      </w:r>
      <w:bookmarkStart w:id="0" w:name="_GoBack"/>
      <w:bookmarkEnd w:id="0"/>
      <w:r w:rsidRPr="003B7EFE">
        <w:rPr>
          <w:rFonts w:ascii="Microsoft Sans Serif" w:hAnsi="Microsoft Sans Serif" w:cs="Microsoft Sans Serif"/>
        </w:rPr>
        <w:t>elected by a Selection Committee and ratified by the BUSA Committee.</w:t>
      </w:r>
    </w:p>
    <w:p w14:paraId="6BD3A484"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1.3. Each team member selected will be determined through a combination of past experience and other requirements that the team must comply with to secure an entry.</w:t>
      </w:r>
    </w:p>
    <w:p w14:paraId="15FCFE1C" w14:textId="1336BDEB" w:rsid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1.4. The Selection Committee is happy to be contacted by prospective entrants to discuss any relevant details.</w:t>
      </w:r>
    </w:p>
    <w:p w14:paraId="3620AA67" w14:textId="77777777" w:rsidR="003B7EFE" w:rsidRPr="003B7EFE" w:rsidRDefault="003B7EFE" w:rsidP="003B7EFE">
      <w:pPr>
        <w:spacing w:line="240" w:lineRule="auto"/>
        <w:rPr>
          <w:rFonts w:ascii="Microsoft Sans Serif" w:hAnsi="Microsoft Sans Serif" w:cs="Microsoft Sans Serif"/>
        </w:rPr>
      </w:pPr>
    </w:p>
    <w:p w14:paraId="25AD3A8F"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2. BUSA OBJECTIVES</w:t>
      </w:r>
    </w:p>
    <w:p w14:paraId="65ED8D3B" w14:textId="7FF8E5A8" w:rsid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2.1. BUSA’s objective is to promote Match Racing opportunities and get more people involved in the sport, as well as promoting the Scottish event. Should the team win the event, then there is the opportunity to qualify for the National Match Racing Grand Final, where the team would then need to consult with BUSA further regarding team selection.</w:t>
      </w:r>
    </w:p>
    <w:p w14:paraId="0A8F6A86" w14:textId="77777777" w:rsidR="003B7EFE" w:rsidRPr="003B7EFE" w:rsidRDefault="003B7EFE" w:rsidP="003B7EFE">
      <w:pPr>
        <w:spacing w:line="240" w:lineRule="auto"/>
        <w:rPr>
          <w:rFonts w:ascii="Microsoft Sans Serif" w:hAnsi="Microsoft Sans Serif" w:cs="Microsoft Sans Serif"/>
        </w:rPr>
      </w:pPr>
    </w:p>
    <w:p w14:paraId="2ECD1E32"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3. SELECTION COMMITTEE AND ORGANISATION</w:t>
      </w:r>
    </w:p>
    <w:p w14:paraId="0E0C3CA8"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3.1. BUSA has appointed a Selection Committee which will comprise of Peter Saxton, Karen Thomas and George Haynes.</w:t>
      </w:r>
    </w:p>
    <w:p w14:paraId="6E0386A0" w14:textId="515689FF" w:rsid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 xml:space="preserve">3.2. All communications connected with the selection process should be addressed to BUSA Match Racing Captain: George Haynes at </w:t>
      </w:r>
      <w:hyperlink r:id="rId6" w:history="1">
        <w:r w:rsidRPr="008F37DD">
          <w:rPr>
            <w:rStyle w:val="Hyperlink"/>
            <w:rFonts w:ascii="Microsoft Sans Serif" w:hAnsi="Microsoft Sans Serif" w:cs="Microsoft Sans Serif"/>
          </w:rPr>
          <w:t>haynesgeorgef@gmail.com</w:t>
        </w:r>
      </w:hyperlink>
    </w:p>
    <w:p w14:paraId="708775EC" w14:textId="77777777" w:rsidR="003B7EFE" w:rsidRPr="003B7EFE" w:rsidRDefault="003B7EFE" w:rsidP="003B7EFE">
      <w:pPr>
        <w:spacing w:line="240" w:lineRule="auto"/>
        <w:rPr>
          <w:rFonts w:ascii="Microsoft Sans Serif" w:hAnsi="Microsoft Sans Serif" w:cs="Microsoft Sans Serif"/>
        </w:rPr>
      </w:pPr>
    </w:p>
    <w:p w14:paraId="185095F9"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4. SELECTION CRITERIA</w:t>
      </w:r>
    </w:p>
    <w:p w14:paraId="66963005"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4.1. The Selection Committee has the authority to take whatever action it deems appropriate to nominate the team it believes will best achieve the BUSA Objective (as set out in Clause 2.1). It will select the team in accordance with the process outlined in this Notice of Selection, considering any other factor that they may believe to be relevant.</w:t>
      </w:r>
    </w:p>
    <w:p w14:paraId="2ABD235C"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4.2. The Selection Committee will take note of results at other events. Due consideration will also be given to other factors.</w:t>
      </w:r>
    </w:p>
    <w:p w14:paraId="35023758"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4.3. The Selection Committee shall select the team for the event and will need to be consulted regarding any team changes.</w:t>
      </w:r>
    </w:p>
    <w:p w14:paraId="31120A47"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4.4. The squad will consist of 4 or 5 sailors, at the discretion of the selection committee.</w:t>
      </w:r>
    </w:p>
    <w:p w14:paraId="3E0C586C" w14:textId="47F5EE0E" w:rsid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4.5. At least 20% of the selected squad will be Male, and 20% Female.</w:t>
      </w:r>
    </w:p>
    <w:p w14:paraId="40BA6794" w14:textId="77777777" w:rsidR="003B7EFE" w:rsidRPr="003B7EFE" w:rsidRDefault="003B7EFE" w:rsidP="003B7EFE">
      <w:pPr>
        <w:spacing w:line="240" w:lineRule="auto"/>
        <w:rPr>
          <w:rFonts w:ascii="Microsoft Sans Serif" w:hAnsi="Microsoft Sans Serif" w:cs="Microsoft Sans Serif"/>
        </w:rPr>
      </w:pPr>
    </w:p>
    <w:p w14:paraId="7AA8EA71"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5. PREVIOUS EXPERIENCE</w:t>
      </w:r>
    </w:p>
    <w:p w14:paraId="63BFEAA9" w14:textId="549A306E"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5.1. You must detail your three best Match Racing Results on the application form along with notes on anything else you wish to be included in the decision-making process.</w:t>
      </w:r>
    </w:p>
    <w:p w14:paraId="65DEC2EC"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lastRenderedPageBreak/>
        <w:t>6. RULES - The following rules will apply for all Selections:</w:t>
      </w:r>
    </w:p>
    <w:p w14:paraId="2DE8B998"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6.1. BUSA Constitution.</w:t>
      </w:r>
    </w:p>
    <w:p w14:paraId="5424B83C"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6.2. RRS 2017-2020 with RYA Prescriptions.</w:t>
      </w:r>
    </w:p>
    <w:p w14:paraId="1FBCC298"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6.3. The Sailing Instructions for the RYA Winter Match Racing Series.</w:t>
      </w:r>
    </w:p>
    <w:p w14:paraId="43D97131" w14:textId="1B4B8C7F"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6.4. This Notice of Selection. Where there is a conflict, succeeding items, as listed above, shall take precedence over preceding items.</w:t>
      </w:r>
    </w:p>
    <w:p w14:paraId="3C599930" w14:textId="77777777" w:rsidR="003B7EFE" w:rsidRPr="003B7EFE" w:rsidRDefault="003B7EFE" w:rsidP="003B7EFE">
      <w:pPr>
        <w:spacing w:line="240" w:lineRule="auto"/>
        <w:rPr>
          <w:rFonts w:ascii="Microsoft Sans Serif" w:hAnsi="Microsoft Sans Serif" w:cs="Microsoft Sans Serif"/>
        </w:rPr>
      </w:pPr>
    </w:p>
    <w:p w14:paraId="07D84516"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7. ENTRY REQUIREMENTS</w:t>
      </w:r>
    </w:p>
    <w:p w14:paraId="0EDF2022"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 xml:space="preserve">7.1. To be considered for the team, applicants must submit the </w:t>
      </w:r>
      <w:hyperlink r:id="rId7" w:history="1">
        <w:r w:rsidRPr="003B7EFE">
          <w:rPr>
            <w:rStyle w:val="Hyperlink"/>
            <w:rFonts w:ascii="Microsoft Sans Serif" w:hAnsi="Microsoft Sans Serif" w:cs="Microsoft Sans Serif"/>
            <w:b/>
            <w:bCs/>
          </w:rPr>
          <w:t>BUSA application form</w:t>
        </w:r>
      </w:hyperlink>
      <w:r w:rsidRPr="003B7EFE">
        <w:rPr>
          <w:rFonts w:ascii="Microsoft Sans Serif" w:hAnsi="Microsoft Sans Serif" w:cs="Microsoft Sans Serif"/>
        </w:rPr>
        <w:t xml:space="preserve"> before the 28</w:t>
      </w:r>
      <w:r w:rsidRPr="003B7EFE">
        <w:rPr>
          <w:rFonts w:ascii="Microsoft Sans Serif" w:hAnsi="Microsoft Sans Serif" w:cs="Microsoft Sans Serif"/>
          <w:vertAlign w:val="superscript"/>
        </w:rPr>
        <w:t>th</w:t>
      </w:r>
      <w:r w:rsidRPr="003B7EFE">
        <w:rPr>
          <w:rFonts w:ascii="Microsoft Sans Serif" w:hAnsi="Microsoft Sans Serif" w:cs="Microsoft Sans Serif"/>
        </w:rPr>
        <w:t xml:space="preserve"> January 2020. No late entries will be accepted.</w:t>
      </w:r>
    </w:p>
    <w:p w14:paraId="20E0623D" w14:textId="77777777" w:rsidR="003B7EFE" w:rsidRPr="003B7EFE" w:rsidRDefault="003B7EFE" w:rsidP="003B7EFE">
      <w:pPr>
        <w:spacing w:line="240" w:lineRule="auto"/>
        <w:rPr>
          <w:rFonts w:ascii="Microsoft Sans Serif" w:hAnsi="Microsoft Sans Serif" w:cs="Microsoft Sans Serif"/>
        </w:rPr>
      </w:pPr>
    </w:p>
    <w:p w14:paraId="5B25863D"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8. ELIGIBILITY OF CREW</w:t>
      </w:r>
    </w:p>
    <w:p w14:paraId="499BC852"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8.1. All sailors must be a currently registered student at a UK University.</w:t>
      </w:r>
    </w:p>
    <w:p w14:paraId="7860DCC9"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8.2. All sailors must be a member of a club which is a member of BUSA or a BUSA personal member as set out in section 4.8 of the BUSA Constitution.</w:t>
      </w:r>
    </w:p>
    <w:p w14:paraId="3702F38C" w14:textId="77777777" w:rsidR="003B7EFE" w:rsidRPr="003B7EFE" w:rsidRDefault="003B7EFE" w:rsidP="003B7EFE">
      <w:pPr>
        <w:spacing w:line="240" w:lineRule="auto"/>
        <w:rPr>
          <w:rFonts w:ascii="Microsoft Sans Serif" w:hAnsi="Microsoft Sans Serif" w:cs="Microsoft Sans Serif"/>
        </w:rPr>
      </w:pPr>
    </w:p>
    <w:p w14:paraId="07460453"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9. SELECTED TEAMS</w:t>
      </w:r>
    </w:p>
    <w:p w14:paraId="24209C0D"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9.1. The selected teams will be expected to contribute to the cost of attending the event by making an athlete personal contribution towards the event. Other costs may also need to be funded by the team.</w:t>
      </w:r>
    </w:p>
    <w:p w14:paraId="120F6588"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9.2. The selected teams will also be expected to demonstrate appropriate professional behaviour when representing BUSA. Any incidences of misconduct may be formally raised with the BUSA committee and RYA.</w:t>
      </w:r>
    </w:p>
    <w:p w14:paraId="73B6DED5" w14:textId="77777777" w:rsidR="003B7EFE" w:rsidRPr="003B7EFE" w:rsidRDefault="003B7EFE" w:rsidP="003B7EFE">
      <w:pPr>
        <w:spacing w:line="240" w:lineRule="auto"/>
        <w:rPr>
          <w:rFonts w:ascii="Microsoft Sans Serif" w:hAnsi="Microsoft Sans Serif" w:cs="Microsoft Sans Serif"/>
          <w:sz w:val="24"/>
          <w:szCs w:val="24"/>
        </w:rPr>
      </w:pPr>
    </w:p>
    <w:p w14:paraId="498F75B5"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10. ANNOUNCEMENT OF THE TEAM</w:t>
      </w:r>
    </w:p>
    <w:p w14:paraId="1FA382FD" w14:textId="214F3F2B"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10.1. The team will be announced on the BUSA website</w:t>
      </w:r>
      <w:r w:rsidR="003B0F97">
        <w:rPr>
          <w:rFonts w:ascii="Microsoft Sans Serif" w:hAnsi="Microsoft Sans Serif" w:cs="Microsoft Sans Serif"/>
        </w:rPr>
        <w:t xml:space="preserve"> and through BUSA social media channels</w:t>
      </w:r>
      <w:r w:rsidRPr="003B7EFE">
        <w:rPr>
          <w:rFonts w:ascii="Microsoft Sans Serif" w:hAnsi="Microsoft Sans Serif" w:cs="Microsoft Sans Serif"/>
        </w:rPr>
        <w:t>.</w:t>
      </w:r>
    </w:p>
    <w:p w14:paraId="5EE4DC68" w14:textId="77777777" w:rsidR="003B7EFE" w:rsidRPr="003B7EFE" w:rsidRDefault="003B7EFE" w:rsidP="003B7EFE">
      <w:pPr>
        <w:spacing w:line="240" w:lineRule="auto"/>
        <w:rPr>
          <w:rFonts w:ascii="Microsoft Sans Serif" w:hAnsi="Microsoft Sans Serif" w:cs="Microsoft Sans Serif"/>
        </w:rPr>
      </w:pPr>
    </w:p>
    <w:p w14:paraId="0CE859FA" w14:textId="77777777" w:rsidR="003B7EFE" w:rsidRPr="003B7EFE" w:rsidRDefault="003B7EFE" w:rsidP="003B7EFE">
      <w:pPr>
        <w:spacing w:line="240" w:lineRule="auto"/>
        <w:rPr>
          <w:rFonts w:ascii="Microsoft Sans Serif" w:hAnsi="Microsoft Sans Serif" w:cs="Microsoft Sans Serif"/>
          <w:b/>
          <w:bCs/>
          <w:sz w:val="24"/>
          <w:szCs w:val="24"/>
        </w:rPr>
      </w:pPr>
      <w:r w:rsidRPr="003B7EFE">
        <w:rPr>
          <w:rFonts w:ascii="Microsoft Sans Serif" w:hAnsi="Microsoft Sans Serif" w:cs="Microsoft Sans Serif"/>
          <w:b/>
          <w:bCs/>
          <w:sz w:val="24"/>
          <w:szCs w:val="24"/>
        </w:rPr>
        <w:t>11. APPEALS</w:t>
      </w:r>
    </w:p>
    <w:p w14:paraId="48D07747" w14:textId="77777777"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11.1. Grounds for appeal against the decisions of the Selection Committee are limited to allegations of:</w:t>
      </w:r>
    </w:p>
    <w:p w14:paraId="007CC620" w14:textId="77777777" w:rsidR="003B7EFE" w:rsidRPr="003B7EFE" w:rsidRDefault="003B7EFE" w:rsidP="003B7EFE">
      <w:pPr>
        <w:spacing w:line="240" w:lineRule="auto"/>
        <w:ind w:firstLine="720"/>
        <w:rPr>
          <w:rFonts w:ascii="Microsoft Sans Serif" w:hAnsi="Microsoft Sans Serif" w:cs="Microsoft Sans Serif"/>
        </w:rPr>
      </w:pPr>
      <w:r w:rsidRPr="003B7EFE">
        <w:rPr>
          <w:rFonts w:ascii="Microsoft Sans Serif" w:hAnsi="Microsoft Sans Serif" w:cs="Microsoft Sans Serif"/>
        </w:rPr>
        <w:t>11.1.1. Failure to follow due process</w:t>
      </w:r>
    </w:p>
    <w:p w14:paraId="4DC9593F" w14:textId="77777777" w:rsidR="003B7EFE" w:rsidRPr="003B7EFE" w:rsidRDefault="003B7EFE" w:rsidP="003B7EFE">
      <w:pPr>
        <w:spacing w:line="240" w:lineRule="auto"/>
        <w:ind w:firstLine="720"/>
        <w:rPr>
          <w:rFonts w:ascii="Microsoft Sans Serif" w:hAnsi="Microsoft Sans Serif" w:cs="Microsoft Sans Serif"/>
        </w:rPr>
      </w:pPr>
      <w:r w:rsidRPr="003B7EFE">
        <w:rPr>
          <w:rFonts w:ascii="Microsoft Sans Serif" w:hAnsi="Microsoft Sans Serif" w:cs="Microsoft Sans Serif"/>
        </w:rPr>
        <w:t>11.1.2. Bias/undue influence</w:t>
      </w:r>
    </w:p>
    <w:p w14:paraId="40719264" w14:textId="77777777" w:rsidR="003B7EFE" w:rsidRPr="003B7EFE" w:rsidRDefault="003B7EFE" w:rsidP="003B7EFE">
      <w:pPr>
        <w:spacing w:line="240" w:lineRule="auto"/>
        <w:ind w:firstLine="720"/>
        <w:rPr>
          <w:rFonts w:ascii="Microsoft Sans Serif" w:hAnsi="Microsoft Sans Serif" w:cs="Microsoft Sans Serif"/>
        </w:rPr>
      </w:pPr>
      <w:r w:rsidRPr="003B7EFE">
        <w:rPr>
          <w:rFonts w:ascii="Microsoft Sans Serif" w:hAnsi="Microsoft Sans Serif" w:cs="Microsoft Sans Serif"/>
        </w:rPr>
        <w:t>11.1.3. Some other form of misconduct</w:t>
      </w:r>
    </w:p>
    <w:p w14:paraId="17415858" w14:textId="40E6F3DF" w:rsidR="003B7EFE" w:rsidRPr="003B7EFE" w:rsidRDefault="003B7EFE" w:rsidP="003B7EFE">
      <w:pPr>
        <w:spacing w:line="240" w:lineRule="auto"/>
        <w:rPr>
          <w:rFonts w:ascii="Microsoft Sans Serif" w:hAnsi="Microsoft Sans Serif" w:cs="Microsoft Sans Serif"/>
        </w:rPr>
      </w:pPr>
      <w:r w:rsidRPr="003B7EFE">
        <w:rPr>
          <w:rFonts w:ascii="Microsoft Sans Serif" w:hAnsi="Microsoft Sans Serif" w:cs="Microsoft Sans Serif"/>
        </w:rPr>
        <w:t>11.2. There will be no appeals against the published selection criteria or the provisions of this Notice of Selection. There will be no appeals against the actions of the Selection Committee, provided they follow the Selection Criteria. For the avoidance of doubt, there shall be no right of appeal against any alleged error of judgement on the part of the Selection Committee. By entering the sailors agree to the provisions of this Notice of Selection.</w:t>
      </w:r>
    </w:p>
    <w:sectPr w:rsidR="003B7EFE" w:rsidRPr="003B7EFE" w:rsidSect="003B7EF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37CEA" w14:textId="77777777" w:rsidR="0031427C" w:rsidRDefault="0031427C" w:rsidP="001A0F08">
      <w:pPr>
        <w:spacing w:after="0" w:line="240" w:lineRule="auto"/>
      </w:pPr>
      <w:r>
        <w:separator/>
      </w:r>
    </w:p>
  </w:endnote>
  <w:endnote w:type="continuationSeparator" w:id="0">
    <w:p w14:paraId="71DA3D2F" w14:textId="77777777" w:rsidR="0031427C" w:rsidRDefault="0031427C" w:rsidP="001A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icrosoft Sans Serif" w:hAnsi="Microsoft Sans Serif" w:cs="Microsoft Sans Serif"/>
      </w:rPr>
      <w:id w:val="203451620"/>
      <w:docPartObj>
        <w:docPartGallery w:val="Page Numbers (Bottom of Page)"/>
        <w:docPartUnique/>
      </w:docPartObj>
    </w:sdtPr>
    <w:sdtEndPr>
      <w:rPr>
        <w:noProof/>
      </w:rPr>
    </w:sdtEndPr>
    <w:sdtContent>
      <w:p w14:paraId="3005F1FD" w14:textId="2E2193DB" w:rsidR="001A0F08" w:rsidRPr="001A0F08" w:rsidRDefault="00025349">
        <w:pPr>
          <w:pStyle w:val="Footer"/>
          <w:rPr>
            <w:rFonts w:ascii="Microsoft Sans Serif" w:hAnsi="Microsoft Sans Serif" w:cs="Microsoft Sans Serif"/>
          </w:rPr>
        </w:pPr>
        <w:r>
          <w:rPr>
            <w:rFonts w:ascii="Microsoft Sans Serif" w:hAnsi="Microsoft Sans Serif" w:cs="Microsoft Sans Serif"/>
            <w:noProof/>
          </w:rPr>
          <w:drawing>
            <wp:anchor distT="0" distB="0" distL="114300" distR="114300" simplePos="0" relativeHeight="251659264" behindDoc="1" locked="0" layoutInCell="1" allowOverlap="1" wp14:anchorId="53DC87C0" wp14:editId="7BA9D1CC">
              <wp:simplePos x="0" y="0"/>
              <wp:positionH relativeFrom="column">
                <wp:posOffset>-895351</wp:posOffset>
              </wp:positionH>
              <wp:positionV relativeFrom="paragraph">
                <wp:posOffset>-134620</wp:posOffset>
              </wp:positionV>
              <wp:extent cx="7517207" cy="82867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SA Document Footer Portrait.PNG"/>
                      <pic:cNvPicPr/>
                    </pic:nvPicPr>
                    <pic:blipFill>
                      <a:blip r:embed="rId1">
                        <a:extLst>
                          <a:ext uri="{28A0092B-C50C-407E-A947-70E740481C1C}">
                            <a14:useLocalDpi xmlns:a14="http://schemas.microsoft.com/office/drawing/2010/main" val="0"/>
                          </a:ext>
                        </a:extLst>
                      </a:blip>
                      <a:stretch>
                        <a:fillRect/>
                      </a:stretch>
                    </pic:blipFill>
                    <pic:spPr>
                      <a:xfrm>
                        <a:off x="0" y="0"/>
                        <a:ext cx="7776526" cy="857262"/>
                      </a:xfrm>
                      <a:prstGeom prst="rect">
                        <a:avLst/>
                      </a:prstGeom>
                    </pic:spPr>
                  </pic:pic>
                </a:graphicData>
              </a:graphic>
              <wp14:sizeRelH relativeFrom="page">
                <wp14:pctWidth>0</wp14:pctWidth>
              </wp14:sizeRelH>
              <wp14:sizeRelV relativeFrom="page">
                <wp14:pctHeight>0</wp14:pctHeight>
              </wp14:sizeRelV>
            </wp:anchor>
          </w:drawing>
        </w:r>
        <w:r w:rsidR="001A0F08" w:rsidRPr="001A0F08">
          <w:rPr>
            <w:rFonts w:ascii="Microsoft Sans Serif" w:hAnsi="Microsoft Sans Serif" w:cs="Microsoft Sans Serif"/>
          </w:rPr>
          <w:fldChar w:fldCharType="begin"/>
        </w:r>
        <w:r w:rsidR="001A0F08" w:rsidRPr="001A0F08">
          <w:rPr>
            <w:rFonts w:ascii="Microsoft Sans Serif" w:hAnsi="Microsoft Sans Serif" w:cs="Microsoft Sans Serif"/>
          </w:rPr>
          <w:instrText xml:space="preserve"> PAGE   \* MERGEFORMAT </w:instrText>
        </w:r>
        <w:r w:rsidR="001A0F08" w:rsidRPr="001A0F08">
          <w:rPr>
            <w:rFonts w:ascii="Microsoft Sans Serif" w:hAnsi="Microsoft Sans Serif" w:cs="Microsoft Sans Serif"/>
          </w:rPr>
          <w:fldChar w:fldCharType="separate"/>
        </w:r>
        <w:r w:rsidR="001A0F08" w:rsidRPr="001A0F08">
          <w:rPr>
            <w:rFonts w:ascii="Microsoft Sans Serif" w:hAnsi="Microsoft Sans Serif" w:cs="Microsoft Sans Serif"/>
            <w:noProof/>
          </w:rPr>
          <w:t>2</w:t>
        </w:r>
        <w:r w:rsidR="001A0F08" w:rsidRPr="001A0F08">
          <w:rPr>
            <w:rFonts w:ascii="Microsoft Sans Serif" w:hAnsi="Microsoft Sans Serif" w:cs="Microsoft Sans Serif"/>
            <w:noProof/>
          </w:rPr>
          <w:fldChar w:fldCharType="end"/>
        </w:r>
        <w:r w:rsidR="001A0F08" w:rsidRPr="001A0F08">
          <w:rPr>
            <w:rFonts w:ascii="Microsoft Sans Serif" w:hAnsi="Microsoft Sans Serif" w:cs="Microsoft Sans Serif"/>
            <w:noProof/>
          </w:rPr>
          <w:tab/>
        </w:r>
        <w:r w:rsidR="001A0F08" w:rsidRPr="001A0F08">
          <w:rPr>
            <w:rFonts w:ascii="Microsoft Sans Serif" w:hAnsi="Microsoft Sans Serif" w:cs="Microsoft Sans Serif"/>
            <w:noProof/>
          </w:rPr>
          <w:tab/>
        </w:r>
        <w:r w:rsidR="003B7EFE">
          <w:rPr>
            <w:rFonts w:ascii="Microsoft Sans Serif" w:hAnsi="Microsoft Sans Serif" w:cs="Microsoft Sans Serif"/>
            <w:noProof/>
          </w:rPr>
          <w:t>January</w:t>
        </w:r>
        <w:r w:rsidR="001A0F08" w:rsidRPr="001A0F08">
          <w:rPr>
            <w:rFonts w:ascii="Microsoft Sans Serif" w:hAnsi="Microsoft Sans Serif" w:cs="Microsoft Sans Serif"/>
            <w:noProof/>
          </w:rPr>
          <w:t xml:space="preserve"> </w:t>
        </w:r>
        <w:r w:rsidR="003B7EFE">
          <w:rPr>
            <w:rFonts w:ascii="Microsoft Sans Serif" w:hAnsi="Microsoft Sans Serif" w:cs="Microsoft Sans Serif"/>
            <w:noProof/>
          </w:rPr>
          <w:t>2020</w:t>
        </w:r>
      </w:p>
    </w:sdtContent>
  </w:sdt>
  <w:p w14:paraId="258EAC9A" w14:textId="41BAD3B6" w:rsidR="001A0F08" w:rsidRPr="001A0F08" w:rsidRDefault="001A0F08">
    <w:pPr>
      <w:pStyle w:val="Footer"/>
      <w:rPr>
        <w:rFonts w:ascii="Microsoft Sans Serif" w:hAnsi="Microsoft Sans Serif" w:cs="Microsoft Sans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D4E3E" w14:textId="77777777" w:rsidR="0031427C" w:rsidRDefault="0031427C" w:rsidP="001A0F08">
      <w:pPr>
        <w:spacing w:after="0" w:line="240" w:lineRule="auto"/>
      </w:pPr>
      <w:r>
        <w:separator/>
      </w:r>
    </w:p>
  </w:footnote>
  <w:footnote w:type="continuationSeparator" w:id="0">
    <w:p w14:paraId="27C6C5C0" w14:textId="77777777" w:rsidR="0031427C" w:rsidRDefault="0031427C" w:rsidP="001A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F6E5" w14:textId="77777777" w:rsidR="001A0F08" w:rsidRDefault="001A0F08">
    <w:pPr>
      <w:pStyle w:val="Header"/>
    </w:pPr>
    <w:r>
      <w:rPr>
        <w:noProof/>
      </w:rPr>
      <w:drawing>
        <wp:anchor distT="0" distB="0" distL="114300" distR="114300" simplePos="0" relativeHeight="251658240" behindDoc="1" locked="0" layoutInCell="1" allowOverlap="1" wp14:anchorId="467E5F57" wp14:editId="32414742">
          <wp:simplePos x="0" y="0"/>
          <wp:positionH relativeFrom="page">
            <wp:align>left</wp:align>
          </wp:positionH>
          <wp:positionV relativeFrom="paragraph">
            <wp:posOffset>-382905</wp:posOffset>
          </wp:positionV>
          <wp:extent cx="7588198" cy="89535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A Document Header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88198" cy="8953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E3"/>
    <w:rsid w:val="00025349"/>
    <w:rsid w:val="000C7090"/>
    <w:rsid w:val="000D7CA1"/>
    <w:rsid w:val="001A0F08"/>
    <w:rsid w:val="0031427C"/>
    <w:rsid w:val="00317934"/>
    <w:rsid w:val="003B0F97"/>
    <w:rsid w:val="003B7EFE"/>
    <w:rsid w:val="00C40440"/>
    <w:rsid w:val="00DA26D4"/>
    <w:rsid w:val="00ED4312"/>
    <w:rsid w:val="00F84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0FBE5"/>
  <w15:chartTrackingRefBased/>
  <w15:docId w15:val="{0273C613-6544-4F6A-9246-6028EB30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F08"/>
  </w:style>
  <w:style w:type="paragraph" w:styleId="Footer">
    <w:name w:val="footer"/>
    <w:basedOn w:val="Normal"/>
    <w:link w:val="FooterChar"/>
    <w:uiPriority w:val="99"/>
    <w:unhideWhenUsed/>
    <w:rsid w:val="001A0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F08"/>
  </w:style>
  <w:style w:type="character" w:styleId="Hyperlink">
    <w:name w:val="Hyperlink"/>
    <w:basedOn w:val="DefaultParagraphFont"/>
    <w:uiPriority w:val="99"/>
    <w:unhideWhenUsed/>
    <w:rsid w:val="003B7EFE"/>
    <w:rPr>
      <w:color w:val="0563C1" w:themeColor="hyperlink"/>
      <w:u w:val="single"/>
    </w:rPr>
  </w:style>
  <w:style w:type="character" w:styleId="UnresolvedMention">
    <w:name w:val="Unresolved Mention"/>
    <w:basedOn w:val="DefaultParagraphFont"/>
    <w:uiPriority w:val="99"/>
    <w:semiHidden/>
    <w:unhideWhenUsed/>
    <w:rsid w:val="003B7EFE"/>
    <w:rPr>
      <w:color w:val="605E5C"/>
      <w:shd w:val="clear" w:color="auto" w:fill="E1DFDD"/>
    </w:rPr>
  </w:style>
  <w:style w:type="character" w:styleId="CommentReference">
    <w:name w:val="annotation reference"/>
    <w:basedOn w:val="DefaultParagraphFont"/>
    <w:uiPriority w:val="99"/>
    <w:semiHidden/>
    <w:unhideWhenUsed/>
    <w:rsid w:val="003B0F97"/>
    <w:rPr>
      <w:sz w:val="16"/>
      <w:szCs w:val="16"/>
    </w:rPr>
  </w:style>
  <w:style w:type="paragraph" w:styleId="CommentText">
    <w:name w:val="annotation text"/>
    <w:basedOn w:val="Normal"/>
    <w:link w:val="CommentTextChar"/>
    <w:uiPriority w:val="99"/>
    <w:semiHidden/>
    <w:unhideWhenUsed/>
    <w:rsid w:val="003B0F97"/>
    <w:pPr>
      <w:spacing w:line="240" w:lineRule="auto"/>
    </w:pPr>
    <w:rPr>
      <w:sz w:val="20"/>
      <w:szCs w:val="20"/>
    </w:rPr>
  </w:style>
  <w:style w:type="character" w:customStyle="1" w:styleId="CommentTextChar">
    <w:name w:val="Comment Text Char"/>
    <w:basedOn w:val="DefaultParagraphFont"/>
    <w:link w:val="CommentText"/>
    <w:uiPriority w:val="99"/>
    <w:semiHidden/>
    <w:rsid w:val="003B0F97"/>
    <w:rPr>
      <w:sz w:val="20"/>
      <w:szCs w:val="20"/>
    </w:rPr>
  </w:style>
  <w:style w:type="paragraph" w:styleId="CommentSubject">
    <w:name w:val="annotation subject"/>
    <w:basedOn w:val="CommentText"/>
    <w:next w:val="CommentText"/>
    <w:link w:val="CommentSubjectChar"/>
    <w:uiPriority w:val="99"/>
    <w:semiHidden/>
    <w:unhideWhenUsed/>
    <w:rsid w:val="003B0F97"/>
    <w:rPr>
      <w:b/>
      <w:bCs/>
    </w:rPr>
  </w:style>
  <w:style w:type="character" w:customStyle="1" w:styleId="CommentSubjectChar">
    <w:name w:val="Comment Subject Char"/>
    <w:basedOn w:val="CommentTextChar"/>
    <w:link w:val="CommentSubject"/>
    <w:uiPriority w:val="99"/>
    <w:semiHidden/>
    <w:rsid w:val="003B0F97"/>
    <w:rPr>
      <w:b/>
      <w:bCs/>
      <w:sz w:val="20"/>
      <w:szCs w:val="20"/>
    </w:rPr>
  </w:style>
  <w:style w:type="paragraph" w:styleId="BalloonText">
    <w:name w:val="Balloon Text"/>
    <w:basedOn w:val="Normal"/>
    <w:link w:val="BalloonTextChar"/>
    <w:uiPriority w:val="99"/>
    <w:semiHidden/>
    <w:unhideWhenUsed/>
    <w:rsid w:val="003B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cs.google.com/forms/d/e/1FAIpQLSdLzQfoO0PdxdKI2sZ1iSjqqIlf6WqZE-AJCrtAC9dksPez3g/viewform?usp=sf_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ynesgeorgef@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West</dc:creator>
  <cp:keywords/>
  <dc:description/>
  <cp:lastModifiedBy>Hannah Peters</cp:lastModifiedBy>
  <cp:revision>2</cp:revision>
  <dcterms:created xsi:type="dcterms:W3CDTF">2020-01-07T20:19:00Z</dcterms:created>
  <dcterms:modified xsi:type="dcterms:W3CDTF">2020-01-07T20:19:00Z</dcterms:modified>
</cp:coreProperties>
</file>