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B5EE5" w14:textId="77777777" w:rsidR="00691479" w:rsidRDefault="00E25EA7">
      <w:pPr>
        <w:pStyle w:val="Heading1"/>
        <w:tabs>
          <w:tab w:val="left" w:pos="2160"/>
          <w:tab w:val="right" w:pos="9990"/>
        </w:tabs>
        <w:rPr>
          <w:rFonts w:ascii="Times New Roman" w:hAnsi="Times New Roman"/>
          <w:i/>
        </w:rPr>
      </w:pPr>
      <w:r>
        <w:rPr>
          <w:rFonts w:ascii="Times New Roman" w:hAnsi="Times New Roman"/>
        </w:rPr>
        <w:t>LONDON SIX PACK</w:t>
      </w:r>
    </w:p>
    <w:p w14:paraId="3B244711" w14:textId="2EF458A6" w:rsidR="00691479" w:rsidRDefault="00C20B7E">
      <w:pPr>
        <w:pStyle w:val="Heading1"/>
        <w:tabs>
          <w:tab w:val="right" w:pos="9990"/>
        </w:tabs>
        <w:rPr>
          <w:rFonts w:ascii="Times New Roman" w:hAnsi="Times New Roman"/>
        </w:rPr>
      </w:pPr>
      <w:r>
        <w:rPr>
          <w:rFonts w:ascii="Times New Roman" w:hAnsi="Times New Roman"/>
        </w:rPr>
        <w:t>23rd</w:t>
      </w:r>
      <w:r w:rsidR="00E25EA7">
        <w:rPr>
          <w:rFonts w:ascii="Times New Roman" w:hAnsi="Times New Roman"/>
        </w:rPr>
        <w:t xml:space="preserve"> - </w:t>
      </w:r>
      <w:r>
        <w:rPr>
          <w:rFonts w:ascii="Times New Roman" w:hAnsi="Times New Roman"/>
        </w:rPr>
        <w:t>24</w:t>
      </w:r>
      <w:r w:rsidR="00E25EA7">
        <w:rPr>
          <w:rFonts w:ascii="Times New Roman" w:hAnsi="Times New Roman"/>
        </w:rPr>
        <w:t xml:space="preserve">th </w:t>
      </w:r>
      <w:r>
        <w:rPr>
          <w:rFonts w:ascii="Times New Roman" w:hAnsi="Times New Roman"/>
        </w:rPr>
        <w:t>November</w:t>
      </w:r>
      <w:r w:rsidR="00E25EA7">
        <w:rPr>
          <w:rFonts w:ascii="Times New Roman" w:hAnsi="Times New Roman"/>
        </w:rPr>
        <w:t xml:space="preserve"> 2024</w:t>
      </w:r>
      <w:r w:rsidR="00E25EA7">
        <w:rPr>
          <w:rFonts w:ascii="Times New Roman" w:hAnsi="Times New Roman"/>
        </w:rPr>
        <w:tab/>
        <w:t xml:space="preserve"> SAILING INSTRUCTIONS</w:t>
      </w:r>
    </w:p>
    <w:p w14:paraId="79C722C6" w14:textId="77777777" w:rsidR="00691479" w:rsidRDefault="00691479">
      <w:pPr>
        <w:rPr>
          <w:rFonts w:ascii="Verdana" w:eastAsia="Verdana" w:hAnsi="Verdana" w:cs="Verdana"/>
          <w:color w:val="000000"/>
        </w:rPr>
      </w:pPr>
    </w:p>
    <w:p w14:paraId="678E10B2" w14:textId="77777777" w:rsidR="00691479" w:rsidRDefault="00691479">
      <w:pPr>
        <w:rPr>
          <w:rFonts w:ascii="Verdana" w:eastAsia="Verdana" w:hAnsi="Verdana" w:cs="Verdana"/>
          <w:i/>
          <w:color w:val="000000"/>
        </w:rPr>
      </w:pPr>
    </w:p>
    <w:p w14:paraId="502365CA" w14:textId="77777777" w:rsidR="00691479" w:rsidRDefault="00E25EA7">
      <w:pPr>
        <w:pStyle w:val="Heading2"/>
        <w:numPr>
          <w:ilvl w:val="0"/>
          <w:numId w:val="12"/>
        </w:numPr>
        <w:tabs>
          <w:tab w:val="left" w:pos="630"/>
          <w:tab w:val="left" w:pos="1080"/>
        </w:tabs>
        <w:ind w:left="630" w:right="130" w:hanging="630"/>
        <w:jc w:val="both"/>
      </w:pPr>
      <w:r>
        <w:t>Rules</w:t>
      </w:r>
    </w:p>
    <w:p w14:paraId="7904CA26" w14:textId="77777777" w:rsidR="00691479" w:rsidRDefault="00E25EA7">
      <w:pPr>
        <w:numPr>
          <w:ilvl w:val="1"/>
          <w:numId w:val="6"/>
        </w:numPr>
        <w:tabs>
          <w:tab w:val="left" w:pos="630"/>
        </w:tabs>
        <w:spacing w:before="120"/>
        <w:ind w:left="634" w:right="130" w:hanging="634"/>
        <w:jc w:val="both"/>
        <w:rPr>
          <w:rFonts w:ascii="Verdana" w:eastAsia="Verdana" w:hAnsi="Verdana" w:cs="Verdana"/>
          <w:color w:val="000000"/>
        </w:rPr>
      </w:pPr>
      <w:r>
        <w:rPr>
          <w:rFonts w:ascii="Verdana" w:eastAsia="Verdana" w:hAnsi="Verdana" w:cs="Verdana"/>
          <w:color w:val="000000"/>
        </w:rPr>
        <w:t xml:space="preserve">Racing will be governed by the </w:t>
      </w:r>
      <w:r>
        <w:rPr>
          <w:rFonts w:ascii="Verdana" w:eastAsia="Verdana" w:hAnsi="Verdana" w:cs="Verdana"/>
          <w:i/>
          <w:color w:val="000000"/>
        </w:rPr>
        <w:t>rules</w:t>
      </w:r>
      <w:r>
        <w:rPr>
          <w:rFonts w:ascii="Verdana" w:eastAsia="Verdana" w:hAnsi="Verdana" w:cs="Verdana"/>
          <w:color w:val="000000"/>
        </w:rPr>
        <w:t xml:space="preserve"> as defined in the Racing Rules of Sailing (RRS) including Appendix D, Team Racing Rules.</w:t>
      </w:r>
    </w:p>
    <w:p w14:paraId="47CC16DB" w14:textId="77777777" w:rsidR="00691479" w:rsidRDefault="00E25EA7">
      <w:pPr>
        <w:numPr>
          <w:ilvl w:val="1"/>
          <w:numId w:val="6"/>
        </w:numPr>
        <w:pBdr>
          <w:right w:val="single" w:sz="4" w:space="4" w:color="000000"/>
        </w:pBdr>
        <w:tabs>
          <w:tab w:val="left" w:pos="630"/>
        </w:tabs>
        <w:spacing w:before="120"/>
        <w:ind w:left="630" w:right="130" w:hanging="630"/>
        <w:jc w:val="both"/>
        <w:rPr>
          <w:rFonts w:ascii="Verdana" w:eastAsia="Verdana" w:hAnsi="Verdana" w:cs="Verdana"/>
          <w:color w:val="000000"/>
        </w:rPr>
      </w:pPr>
      <w:r>
        <w:rPr>
          <w:rFonts w:ascii="Verdana" w:eastAsia="Verdana" w:hAnsi="Verdana" w:cs="Verdana"/>
          <w:color w:val="000000"/>
        </w:rPr>
        <w:t>When required by RRS 40 and the RYA Prescription thereto, each competitor shall wear a personal flotation device (PFD) that complies with ISO 12402-5 -Level 50 or equivalent, unless a higher specification is specified in the notice of race.</w:t>
      </w:r>
    </w:p>
    <w:p w14:paraId="7B959D8E" w14:textId="77777777" w:rsidR="00691479" w:rsidRDefault="00E25EA7">
      <w:pPr>
        <w:numPr>
          <w:ilvl w:val="1"/>
          <w:numId w:val="6"/>
        </w:numPr>
        <w:tabs>
          <w:tab w:val="left" w:pos="630"/>
        </w:tabs>
        <w:spacing w:before="120"/>
        <w:ind w:left="634" w:right="130" w:hanging="634"/>
        <w:jc w:val="both"/>
        <w:rPr>
          <w:rFonts w:ascii="Verdana" w:eastAsia="Verdana" w:hAnsi="Verdana" w:cs="Verdana"/>
          <w:color w:val="000000"/>
        </w:rPr>
      </w:pPr>
      <w:r>
        <w:rPr>
          <w:rFonts w:ascii="Verdana" w:eastAsia="Verdana" w:hAnsi="Verdana" w:cs="Verdana"/>
          <w:color w:val="000000"/>
        </w:rPr>
        <w:t>Addenda A, B and C to these sailing instructions (SIs) always apply.  Other addenda apply only when so stated.  The letters D and I are not used to identify addenda.</w:t>
      </w:r>
    </w:p>
    <w:p w14:paraId="35CA5429" w14:textId="77777777" w:rsidR="00691479" w:rsidRDefault="00E25EA7">
      <w:pPr>
        <w:numPr>
          <w:ilvl w:val="1"/>
          <w:numId w:val="6"/>
        </w:numPr>
        <w:tabs>
          <w:tab w:val="left" w:pos="630"/>
        </w:tabs>
        <w:spacing w:before="120"/>
        <w:ind w:left="634" w:right="130" w:hanging="634"/>
        <w:jc w:val="both"/>
        <w:rPr>
          <w:rFonts w:ascii="Verdana" w:eastAsia="Verdana" w:hAnsi="Verdana" w:cs="Verdana"/>
          <w:color w:val="000000"/>
        </w:rPr>
      </w:pPr>
      <w:r>
        <w:rPr>
          <w:rFonts w:ascii="Verdana" w:eastAsia="Verdana" w:hAnsi="Verdana" w:cs="Verdana"/>
          <w:color w:val="000000"/>
        </w:rPr>
        <w:t xml:space="preserve"> The right of appeal is denied in accordance with RRS 70.5(a)</w:t>
      </w:r>
      <w:r>
        <w:rPr>
          <w:rFonts w:ascii="Verdana" w:eastAsia="Verdana" w:hAnsi="Verdana" w:cs="Verdana"/>
        </w:rPr>
        <w:t xml:space="preserve">. </w:t>
      </w:r>
    </w:p>
    <w:p w14:paraId="2E0B813D" w14:textId="77777777" w:rsidR="00691479" w:rsidRDefault="00691479">
      <w:pPr>
        <w:tabs>
          <w:tab w:val="left" w:pos="630"/>
        </w:tabs>
        <w:spacing w:before="120"/>
        <w:ind w:right="130"/>
        <w:jc w:val="both"/>
        <w:rPr>
          <w:rFonts w:ascii="Verdana" w:eastAsia="Verdana" w:hAnsi="Verdana" w:cs="Verdana"/>
          <w:color w:val="000000"/>
        </w:rPr>
      </w:pPr>
    </w:p>
    <w:p w14:paraId="0A69BA8F" w14:textId="77777777" w:rsidR="00691479" w:rsidRDefault="00E25EA7">
      <w:pPr>
        <w:pStyle w:val="Heading2"/>
        <w:numPr>
          <w:ilvl w:val="0"/>
          <w:numId w:val="12"/>
        </w:numPr>
        <w:tabs>
          <w:tab w:val="left" w:pos="630"/>
          <w:tab w:val="left" w:pos="1080"/>
        </w:tabs>
        <w:ind w:left="630" w:right="130" w:hanging="630"/>
        <w:jc w:val="both"/>
      </w:pPr>
      <w:r>
        <w:t>Eligibility and Registration</w:t>
      </w:r>
    </w:p>
    <w:p w14:paraId="1526B8AC" w14:textId="77777777" w:rsidR="00691479" w:rsidRDefault="00E25EA7">
      <w:pPr>
        <w:numPr>
          <w:ilvl w:val="1"/>
          <w:numId w:val="13"/>
        </w:numPr>
        <w:tabs>
          <w:tab w:val="left" w:pos="630"/>
          <w:tab w:val="left" w:pos="1080"/>
        </w:tabs>
        <w:spacing w:before="120"/>
        <w:ind w:left="630" w:right="130" w:hanging="630"/>
        <w:jc w:val="both"/>
        <w:rPr>
          <w:rFonts w:ascii="Verdana" w:eastAsia="Verdana" w:hAnsi="Verdana" w:cs="Verdana"/>
        </w:rPr>
      </w:pPr>
      <w:r>
        <w:rPr>
          <w:rFonts w:ascii="Verdana" w:eastAsia="Verdana" w:hAnsi="Verdana" w:cs="Verdana"/>
        </w:rPr>
        <w:t>To become eligible a team shall register as required by the notice of race or, if not specified, on arrival at the event.</w:t>
      </w:r>
    </w:p>
    <w:p w14:paraId="09876538" w14:textId="77777777" w:rsidR="00691479" w:rsidRDefault="00E25EA7">
      <w:pPr>
        <w:numPr>
          <w:ilvl w:val="1"/>
          <w:numId w:val="13"/>
        </w:numPr>
        <w:tabs>
          <w:tab w:val="left" w:pos="630"/>
          <w:tab w:val="left" w:pos="1080"/>
        </w:tabs>
        <w:spacing w:before="120"/>
        <w:ind w:left="630" w:right="130" w:hanging="630"/>
        <w:jc w:val="both"/>
        <w:rPr>
          <w:rFonts w:ascii="Verdana" w:eastAsia="Verdana" w:hAnsi="Verdana" w:cs="Verdana"/>
        </w:rPr>
      </w:pPr>
      <w:r>
        <w:rPr>
          <w:rFonts w:ascii="Verdana" w:eastAsia="Verdana" w:hAnsi="Verdana" w:cs="Verdana"/>
        </w:rPr>
        <w:t>After registration, no team member may be changed without the prior consent of the race committee which will be given only in exceptional circumstances.</w:t>
      </w:r>
    </w:p>
    <w:p w14:paraId="2A42DACE" w14:textId="77777777" w:rsidR="00691479" w:rsidRDefault="00691479">
      <w:pPr>
        <w:tabs>
          <w:tab w:val="left" w:pos="630"/>
          <w:tab w:val="left" w:pos="1080"/>
        </w:tabs>
        <w:spacing w:before="120"/>
        <w:ind w:right="130"/>
        <w:jc w:val="both"/>
        <w:rPr>
          <w:rFonts w:ascii="Verdana" w:eastAsia="Verdana" w:hAnsi="Verdana" w:cs="Verdana"/>
        </w:rPr>
      </w:pPr>
    </w:p>
    <w:p w14:paraId="61D0D2EC" w14:textId="77777777" w:rsidR="00691479" w:rsidRDefault="00E25EA7">
      <w:pPr>
        <w:pStyle w:val="Heading2"/>
        <w:numPr>
          <w:ilvl w:val="0"/>
          <w:numId w:val="2"/>
        </w:numPr>
        <w:tabs>
          <w:tab w:val="left" w:pos="630"/>
          <w:tab w:val="left" w:pos="1080"/>
        </w:tabs>
        <w:ind w:left="630" w:right="126" w:hanging="630"/>
        <w:jc w:val="both"/>
        <w:rPr>
          <w:color w:val="000000"/>
        </w:rPr>
      </w:pPr>
      <w:r>
        <w:rPr>
          <w:color w:val="000000"/>
        </w:rPr>
        <w:t>Event Format and Schedule of Races</w:t>
      </w:r>
    </w:p>
    <w:p w14:paraId="23388985" w14:textId="77777777" w:rsidR="00691479" w:rsidRDefault="00E25EA7">
      <w:pPr>
        <w:numPr>
          <w:ilvl w:val="1"/>
          <w:numId w:val="2"/>
        </w:numPr>
        <w:pBdr>
          <w:right w:val="single" w:sz="4" w:space="4" w:color="000000"/>
        </w:pBdr>
        <w:shd w:val="clear" w:color="auto" w:fill="FFFFFF"/>
        <w:tabs>
          <w:tab w:val="left" w:pos="630"/>
          <w:tab w:val="left" w:pos="1080"/>
          <w:tab w:val="right" w:pos="8010"/>
        </w:tabs>
        <w:spacing w:before="120"/>
        <w:ind w:left="630" w:right="130" w:hanging="630"/>
        <w:jc w:val="both"/>
        <w:rPr>
          <w:rFonts w:ascii="Verdana" w:eastAsia="Verdana" w:hAnsi="Verdana" w:cs="Verdana"/>
          <w:color w:val="000000"/>
        </w:rPr>
      </w:pPr>
      <w:r>
        <w:rPr>
          <w:rFonts w:ascii="Verdana" w:eastAsia="Verdana" w:hAnsi="Verdana" w:cs="Verdana"/>
          <w:color w:val="000000"/>
        </w:rPr>
        <w:t>The intended format of the event is described in SI Addendum B.</w:t>
      </w:r>
    </w:p>
    <w:p w14:paraId="4B00685E" w14:textId="77777777" w:rsidR="00691479" w:rsidRDefault="00E25EA7">
      <w:pPr>
        <w:numPr>
          <w:ilvl w:val="1"/>
          <w:numId w:val="2"/>
        </w:numPr>
        <w:shd w:val="clear" w:color="auto" w:fill="FFFFFF"/>
        <w:tabs>
          <w:tab w:val="left" w:pos="630"/>
          <w:tab w:val="left" w:pos="1080"/>
          <w:tab w:val="right" w:pos="8010"/>
        </w:tabs>
        <w:spacing w:before="120"/>
        <w:ind w:left="630" w:right="130" w:hanging="630"/>
        <w:jc w:val="both"/>
        <w:rPr>
          <w:rFonts w:ascii="Verdana" w:eastAsia="Verdana" w:hAnsi="Verdana" w:cs="Verdana"/>
          <w:color w:val="000000"/>
        </w:rPr>
      </w:pPr>
      <w:r>
        <w:rPr>
          <w:rFonts w:ascii="Verdana" w:eastAsia="Verdana" w:hAnsi="Verdana" w:cs="Verdana"/>
          <w:color w:val="000000"/>
        </w:rPr>
        <w:t>The initial schedule of races will be displayed on the official online notice board.  Any changes thereto and schedules for subsequent races will be displayed not less than 10 minutes before the start of those races.</w:t>
      </w:r>
    </w:p>
    <w:p w14:paraId="69B0A8B3" w14:textId="77777777" w:rsidR="00691479" w:rsidRDefault="00E25EA7">
      <w:pPr>
        <w:numPr>
          <w:ilvl w:val="1"/>
          <w:numId w:val="2"/>
        </w:numPr>
        <w:shd w:val="clear" w:color="auto" w:fill="FFFFFF"/>
        <w:tabs>
          <w:tab w:val="left" w:pos="630"/>
          <w:tab w:val="left" w:pos="1080"/>
          <w:tab w:val="right" w:pos="8010"/>
        </w:tabs>
        <w:spacing w:before="120"/>
        <w:ind w:left="630" w:right="130" w:hanging="630"/>
        <w:jc w:val="both"/>
        <w:rPr>
          <w:rFonts w:ascii="Verdana" w:eastAsia="Verdana" w:hAnsi="Verdana" w:cs="Verdana"/>
          <w:color w:val="000000"/>
        </w:rPr>
      </w:pPr>
      <w:r>
        <w:rPr>
          <w:rFonts w:ascii="Verdana" w:eastAsia="Verdana" w:hAnsi="Verdana" w:cs="Verdana"/>
          <w:color w:val="000000"/>
        </w:rPr>
        <w:t>Every race will be assigned a race number in the race schedule.</w:t>
      </w:r>
    </w:p>
    <w:p w14:paraId="3944D0F7" w14:textId="77777777" w:rsidR="00691479" w:rsidRDefault="00E25EA7">
      <w:pPr>
        <w:numPr>
          <w:ilvl w:val="1"/>
          <w:numId w:val="2"/>
        </w:numPr>
        <w:shd w:val="clear" w:color="auto" w:fill="FFFFFF"/>
        <w:tabs>
          <w:tab w:val="left" w:pos="630"/>
          <w:tab w:val="left" w:pos="1080"/>
          <w:tab w:val="right" w:pos="8010"/>
        </w:tabs>
        <w:spacing w:before="120"/>
        <w:ind w:left="630" w:right="130" w:hanging="630"/>
        <w:jc w:val="both"/>
        <w:rPr>
          <w:rFonts w:ascii="Verdana" w:eastAsia="Verdana" w:hAnsi="Verdana" w:cs="Verdana"/>
          <w:color w:val="000000"/>
        </w:rPr>
      </w:pPr>
      <w:r>
        <w:rPr>
          <w:rFonts w:ascii="Verdana" w:eastAsia="Verdana" w:hAnsi="Verdana" w:cs="Verdana"/>
          <w:color w:val="000000"/>
        </w:rPr>
        <w:t>The number of the next race to start will be displayed on the committee vessel no later than the warning signal (or promptly thereafter if co-incident with the previous start) until the starting signal.  The race committee may at any time postpone a race and reschedule it at a later time.</w:t>
      </w:r>
    </w:p>
    <w:p w14:paraId="201169D3" w14:textId="77777777" w:rsidR="00691479" w:rsidRDefault="00E25EA7">
      <w:pPr>
        <w:numPr>
          <w:ilvl w:val="1"/>
          <w:numId w:val="2"/>
        </w:numPr>
        <w:shd w:val="clear" w:color="auto" w:fill="FFFFFF"/>
        <w:tabs>
          <w:tab w:val="left" w:pos="630"/>
          <w:tab w:val="left" w:pos="1080"/>
          <w:tab w:val="right" w:pos="8010"/>
        </w:tabs>
        <w:spacing w:before="120"/>
        <w:ind w:left="630" w:right="130" w:hanging="630"/>
        <w:jc w:val="both"/>
        <w:rPr>
          <w:rFonts w:ascii="Verdana" w:eastAsia="Verdana" w:hAnsi="Verdana" w:cs="Verdana"/>
          <w:color w:val="000000"/>
        </w:rPr>
      </w:pPr>
      <w:r>
        <w:rPr>
          <w:rFonts w:ascii="Verdana" w:eastAsia="Verdana" w:hAnsi="Verdana" w:cs="Verdana"/>
          <w:color w:val="000000"/>
        </w:rPr>
        <w:t>When a completed race has been abandoned and the result would not affect which teams qualify for a further stage, the race committee may cancel the race.</w:t>
      </w:r>
    </w:p>
    <w:p w14:paraId="5715922D" w14:textId="77777777" w:rsidR="00691479" w:rsidRDefault="00691479">
      <w:pPr>
        <w:shd w:val="clear" w:color="auto" w:fill="FFFFFF"/>
        <w:tabs>
          <w:tab w:val="left" w:pos="630"/>
          <w:tab w:val="left" w:pos="1080"/>
          <w:tab w:val="right" w:pos="8010"/>
        </w:tabs>
        <w:spacing w:before="120"/>
        <w:ind w:right="130"/>
        <w:jc w:val="both"/>
        <w:rPr>
          <w:rFonts w:ascii="Verdana" w:eastAsia="Verdana" w:hAnsi="Verdana" w:cs="Verdana"/>
          <w:color w:val="000000"/>
        </w:rPr>
      </w:pPr>
    </w:p>
    <w:p w14:paraId="7195AFF9" w14:textId="77777777" w:rsidR="00691479" w:rsidRDefault="00E25EA7">
      <w:pPr>
        <w:pStyle w:val="Heading2"/>
        <w:numPr>
          <w:ilvl w:val="0"/>
          <w:numId w:val="7"/>
        </w:numPr>
        <w:tabs>
          <w:tab w:val="left" w:pos="630"/>
          <w:tab w:val="left" w:pos="1080"/>
        </w:tabs>
        <w:ind w:left="630" w:right="126" w:hanging="630"/>
        <w:jc w:val="both"/>
        <w:rPr>
          <w:color w:val="000000"/>
        </w:rPr>
      </w:pPr>
      <w:r>
        <w:rPr>
          <w:color w:val="000000"/>
        </w:rPr>
        <w:t>Protests, Requests for Redress and Penalties</w:t>
      </w:r>
    </w:p>
    <w:p w14:paraId="168CC551" w14:textId="77777777" w:rsidR="00691479" w:rsidRDefault="00E25EA7">
      <w:pPr>
        <w:numPr>
          <w:ilvl w:val="1"/>
          <w:numId w:val="7"/>
        </w:numPr>
        <w:tabs>
          <w:tab w:val="left" w:pos="1080"/>
        </w:tabs>
        <w:spacing w:before="120"/>
        <w:ind w:left="630" w:right="130" w:hanging="630"/>
        <w:jc w:val="both"/>
        <w:rPr>
          <w:rFonts w:ascii="Verdana" w:eastAsia="Verdana" w:hAnsi="Verdana" w:cs="Verdana"/>
        </w:rPr>
      </w:pPr>
      <w:r>
        <w:rPr>
          <w:rFonts w:ascii="Verdana" w:eastAsia="Verdana" w:hAnsi="Verdana" w:cs="Verdana"/>
        </w:rPr>
        <w:t>Protests and requests for redress that have not been decided afloat shall be notified to the race office within 10 minutes after the relevant incident or, if the incident is afloat, within 10 minutes after coming ashore.</w:t>
      </w:r>
    </w:p>
    <w:p w14:paraId="317A7098" w14:textId="77777777" w:rsidR="00691479" w:rsidRDefault="00E25EA7">
      <w:pPr>
        <w:numPr>
          <w:ilvl w:val="1"/>
          <w:numId w:val="7"/>
        </w:numPr>
        <w:tabs>
          <w:tab w:val="left" w:pos="1080"/>
        </w:tabs>
        <w:spacing w:before="120"/>
        <w:ind w:left="630" w:right="130" w:hanging="630"/>
        <w:jc w:val="both"/>
        <w:rPr>
          <w:rFonts w:ascii="Verdana" w:eastAsia="Verdana" w:hAnsi="Verdana" w:cs="Verdana"/>
        </w:rPr>
      </w:pPr>
      <w:r>
        <w:rPr>
          <w:rFonts w:ascii="Verdana" w:eastAsia="Verdana" w:hAnsi="Verdana" w:cs="Verdana"/>
        </w:rPr>
        <w:t>When the outcome of a protest or request for redress would not affect which teams qualify to a later stage, the protest committee may refuse to hear it. This amends RRS 63.1.</w:t>
      </w:r>
    </w:p>
    <w:p w14:paraId="413E4B97" w14:textId="77777777" w:rsidR="00691479" w:rsidRDefault="00E25EA7">
      <w:pPr>
        <w:keepLines/>
        <w:numPr>
          <w:ilvl w:val="1"/>
          <w:numId w:val="7"/>
        </w:numPr>
        <w:tabs>
          <w:tab w:val="left" w:pos="1080"/>
        </w:tabs>
        <w:spacing w:before="120"/>
        <w:ind w:left="634" w:right="130" w:hanging="634"/>
        <w:jc w:val="both"/>
        <w:rPr>
          <w:rFonts w:ascii="Verdana" w:eastAsia="Verdana" w:hAnsi="Verdana" w:cs="Verdana"/>
        </w:rPr>
      </w:pPr>
      <w:r>
        <w:rPr>
          <w:rFonts w:ascii="Verdana" w:eastAsia="Verdana" w:hAnsi="Verdana" w:cs="Verdana"/>
        </w:rPr>
        <w:t>When RRS D2 applies and</w:t>
      </w:r>
      <w:r>
        <w:rPr>
          <w:rFonts w:ascii="Verdana" w:eastAsia="Verdana" w:hAnsi="Verdana" w:cs="Verdana"/>
          <w:color w:val="FF0000"/>
        </w:rPr>
        <w:t xml:space="preserve"> </w:t>
      </w:r>
      <w:r>
        <w:rPr>
          <w:rFonts w:ascii="Verdana" w:eastAsia="Verdana" w:hAnsi="Verdana" w:cs="Verdana"/>
        </w:rPr>
        <w:t>the race umpires together with one other umpire (when available) decide that a boat has broken RRS 14 and there is damage or injury, they may penalize her team by half a race win without a hearing.  The boat will be informed as soon as practical and may request a hearing.  Any penalty after a hearing will be in accordance with RRS D3.1(e).  This amends RRS 63.1.</w:t>
      </w:r>
    </w:p>
    <w:p w14:paraId="0DE6A791" w14:textId="77777777" w:rsidR="00691479" w:rsidRDefault="00E25EA7">
      <w:pPr>
        <w:numPr>
          <w:ilvl w:val="1"/>
          <w:numId w:val="7"/>
        </w:numPr>
        <w:pBdr>
          <w:right w:val="single" w:sz="4" w:space="4" w:color="000000"/>
        </w:pBdr>
        <w:tabs>
          <w:tab w:val="left" w:pos="1080"/>
        </w:tabs>
        <w:spacing w:before="120"/>
        <w:ind w:left="630" w:right="130" w:hanging="630"/>
        <w:jc w:val="both"/>
        <w:rPr>
          <w:rFonts w:ascii="Verdana" w:eastAsia="Verdana" w:hAnsi="Verdana" w:cs="Verdana"/>
        </w:rPr>
      </w:pPr>
      <w:r>
        <w:rPr>
          <w:rFonts w:ascii="Verdana" w:eastAsia="Verdana" w:hAnsi="Verdana" w:cs="Verdana"/>
        </w:rPr>
        <w:t xml:space="preserve"> When a boat is scored NSC (did not sail the course), 6 points shall be added to her score. This amends RRS A5.2.</w:t>
      </w:r>
    </w:p>
    <w:p w14:paraId="64B712A1" w14:textId="77777777" w:rsidR="00691479" w:rsidRDefault="00E25EA7">
      <w:pPr>
        <w:numPr>
          <w:ilvl w:val="1"/>
          <w:numId w:val="7"/>
        </w:numPr>
        <w:tabs>
          <w:tab w:val="left" w:pos="1080"/>
        </w:tabs>
        <w:spacing w:before="120"/>
        <w:ind w:left="630" w:right="130" w:hanging="630"/>
        <w:jc w:val="both"/>
        <w:rPr>
          <w:rFonts w:ascii="Verdana" w:eastAsia="Verdana" w:hAnsi="Verdana" w:cs="Verdana"/>
        </w:rPr>
      </w:pPr>
      <w:r>
        <w:rPr>
          <w:rFonts w:ascii="Verdana" w:eastAsia="Verdana" w:hAnsi="Verdana" w:cs="Verdana"/>
          <w:color w:val="000000"/>
        </w:rPr>
        <w:lastRenderedPageBreak/>
        <w:t>When the race committee decides that a competitor has broken SI A1.5, personal flotation device, or SI A1.6, wet or dry suits, it shall penalize the competitor's team one race win without a hearing.  This amends RRS A5.2.</w:t>
      </w:r>
    </w:p>
    <w:p w14:paraId="5E52AA17" w14:textId="77777777" w:rsidR="00691479" w:rsidRDefault="00E25EA7">
      <w:pPr>
        <w:numPr>
          <w:ilvl w:val="1"/>
          <w:numId w:val="7"/>
        </w:numPr>
        <w:tabs>
          <w:tab w:val="left" w:pos="1080"/>
        </w:tabs>
        <w:spacing w:before="120"/>
        <w:ind w:left="630" w:right="130" w:hanging="630"/>
        <w:jc w:val="both"/>
        <w:rPr>
          <w:rFonts w:ascii="Verdana" w:eastAsia="Verdana" w:hAnsi="Verdana" w:cs="Verdana"/>
        </w:rPr>
      </w:pPr>
      <w:r>
        <w:rPr>
          <w:rFonts w:ascii="Verdana" w:eastAsia="Verdana" w:hAnsi="Verdana" w:cs="Verdana"/>
          <w:color w:val="000000"/>
        </w:rPr>
        <w:t>When the protest committee decides that a breach of a rule, other than a rule of RRS Part 2,  has had no effect on the outcome of a race, it may make any arrangement it decides is equitable, which may be to impose no penalty.  This amends RRS 64.2 and D3.1.</w:t>
      </w:r>
    </w:p>
    <w:p w14:paraId="24541B02" w14:textId="77777777" w:rsidR="00691479" w:rsidRDefault="00E25EA7">
      <w:pPr>
        <w:numPr>
          <w:ilvl w:val="1"/>
          <w:numId w:val="7"/>
        </w:numPr>
        <w:pBdr>
          <w:right w:val="single" w:sz="4" w:space="4" w:color="000000"/>
        </w:pBdr>
        <w:tabs>
          <w:tab w:val="left" w:pos="630"/>
        </w:tabs>
        <w:spacing w:before="120"/>
        <w:ind w:right="108"/>
        <w:jc w:val="both"/>
        <w:rPr>
          <w:rFonts w:ascii="Verdana" w:eastAsia="Verdana" w:hAnsi="Verdana" w:cs="Verdana"/>
          <w:color w:val="000000"/>
        </w:rPr>
      </w:pPr>
      <w:r>
        <w:rPr>
          <w:rFonts w:ascii="Verdana" w:eastAsia="Verdana" w:hAnsi="Verdana" w:cs="Verdana"/>
        </w:rPr>
        <w:t>When a boat takes a penalty turn that includes a tack, the head of any spinnaker shall be below the main-boom gooseneck from the time the boat passes head to wind until she is on a close-hauled course.  This amends RRS 44.2.</w:t>
      </w:r>
    </w:p>
    <w:p w14:paraId="499CEFB9" w14:textId="77777777" w:rsidR="00691479" w:rsidRDefault="00E25EA7">
      <w:pPr>
        <w:numPr>
          <w:ilvl w:val="1"/>
          <w:numId w:val="7"/>
        </w:numPr>
        <w:pBdr>
          <w:right w:val="single" w:sz="4" w:space="4" w:color="000000"/>
        </w:pBdr>
        <w:tabs>
          <w:tab w:val="left" w:pos="1080"/>
        </w:tabs>
        <w:spacing w:before="120"/>
        <w:ind w:left="630" w:right="108" w:hanging="630"/>
        <w:jc w:val="both"/>
        <w:rPr>
          <w:rFonts w:ascii="Verdana" w:eastAsia="Verdana" w:hAnsi="Verdana" w:cs="Verdana"/>
          <w:color w:val="000000"/>
        </w:rPr>
      </w:pPr>
      <w:r>
        <w:rPr>
          <w:rFonts w:ascii="Verdana" w:eastAsia="Verdana" w:hAnsi="Verdana" w:cs="Verdana"/>
          <w:color w:val="000000"/>
        </w:rPr>
        <w:t>A boat may not protest another boat under SI Addendum L.  This amends RRS D1.2(a).</w:t>
      </w:r>
    </w:p>
    <w:p w14:paraId="24A55770" w14:textId="77777777" w:rsidR="00691479" w:rsidRDefault="00E25EA7">
      <w:pPr>
        <w:numPr>
          <w:ilvl w:val="1"/>
          <w:numId w:val="7"/>
        </w:numPr>
        <w:pBdr>
          <w:right w:val="single" w:sz="4" w:space="4" w:color="000000"/>
        </w:pBdr>
        <w:tabs>
          <w:tab w:val="left" w:pos="630"/>
        </w:tabs>
        <w:spacing w:before="120"/>
        <w:ind w:right="108"/>
        <w:rPr>
          <w:rFonts w:ascii="Verdana" w:eastAsia="Verdana" w:hAnsi="Verdana" w:cs="Verdana"/>
          <w:color w:val="000000"/>
        </w:rPr>
      </w:pPr>
      <w:r>
        <w:rPr>
          <w:rFonts w:ascii="Verdana" w:eastAsia="Verdana" w:hAnsi="Verdana" w:cs="Verdana"/>
          <w:color w:val="000000"/>
        </w:rPr>
        <w:t>Add sub-paragraph (h) to RRS D2.3 as follows</w:t>
      </w:r>
    </w:p>
    <w:p w14:paraId="7618253F" w14:textId="77777777" w:rsidR="00691479" w:rsidRDefault="00E25EA7">
      <w:pPr>
        <w:pBdr>
          <w:right w:val="single" w:sz="4" w:space="4" w:color="000000"/>
        </w:pBdr>
        <w:tabs>
          <w:tab w:val="left" w:pos="1080"/>
        </w:tabs>
        <w:spacing w:before="120"/>
        <w:ind w:left="1080" w:right="108" w:hanging="450"/>
        <w:rPr>
          <w:rFonts w:ascii="Verdana" w:eastAsia="Verdana" w:hAnsi="Verdana" w:cs="Verdana"/>
          <w:color w:val="000000"/>
        </w:rPr>
      </w:pPr>
      <w:r>
        <w:rPr>
          <w:rFonts w:ascii="Verdana" w:eastAsia="Verdana" w:hAnsi="Verdana" w:cs="Verdana"/>
          <w:color w:val="000000"/>
        </w:rPr>
        <w:tab/>
        <w:t>(h)</w:t>
      </w:r>
      <w:r>
        <w:rPr>
          <w:rFonts w:ascii="Verdana" w:eastAsia="Verdana" w:hAnsi="Verdana" w:cs="Verdana"/>
          <w:color w:val="000000"/>
        </w:rPr>
        <w:tab/>
        <w:t>breaks a rule in SI Addendum L.</w:t>
      </w:r>
    </w:p>
    <w:p w14:paraId="1759DF9F" w14:textId="77777777" w:rsidR="00691479" w:rsidRDefault="00691479">
      <w:pPr>
        <w:tabs>
          <w:tab w:val="left" w:pos="1080"/>
        </w:tabs>
        <w:spacing w:before="120"/>
        <w:ind w:right="130"/>
        <w:jc w:val="both"/>
        <w:rPr>
          <w:rFonts w:ascii="Verdana" w:eastAsia="Verdana" w:hAnsi="Verdana" w:cs="Verdana"/>
          <w:color w:val="000000"/>
        </w:rPr>
      </w:pPr>
    </w:p>
    <w:p w14:paraId="6DE48271" w14:textId="77777777" w:rsidR="00691479" w:rsidRDefault="00E25EA7">
      <w:pPr>
        <w:pStyle w:val="Heading2"/>
        <w:numPr>
          <w:ilvl w:val="0"/>
          <w:numId w:val="1"/>
        </w:numPr>
        <w:tabs>
          <w:tab w:val="left" w:pos="1080"/>
        </w:tabs>
        <w:ind w:left="630" w:right="126" w:hanging="630"/>
        <w:jc w:val="both"/>
      </w:pPr>
      <w:r>
        <w:t>Risk Statement</w:t>
      </w:r>
    </w:p>
    <w:p w14:paraId="726D2547" w14:textId="77777777" w:rsidR="00691479" w:rsidRDefault="00E25EA7">
      <w:pPr>
        <w:numPr>
          <w:ilvl w:val="1"/>
          <w:numId w:val="1"/>
        </w:numPr>
        <w:pBdr>
          <w:right w:val="single" w:sz="4" w:space="4" w:color="000000"/>
        </w:pBdr>
        <w:tabs>
          <w:tab w:val="left" w:pos="1080"/>
        </w:tabs>
        <w:spacing w:before="120"/>
        <w:ind w:left="630" w:right="108" w:hanging="630"/>
        <w:jc w:val="both"/>
        <w:rPr>
          <w:rFonts w:ascii="Verdana" w:eastAsia="Verdana" w:hAnsi="Verdana" w:cs="Verdana"/>
        </w:rPr>
      </w:pPr>
      <w:r>
        <w:rPr>
          <w:rFonts w:ascii="Verdana" w:eastAsia="Verdana" w:hAnsi="Verdana" w:cs="Verdana"/>
        </w:rPr>
        <w:t>Rule 3 of the Racing Rules of Sailing states: "The responsibility for a boat’s decision to participate in a race or to continue racing is hers alone."</w:t>
      </w:r>
    </w:p>
    <w:p w14:paraId="603C1B4A" w14:textId="77777777" w:rsidR="00691479" w:rsidRDefault="00E25EA7">
      <w:pPr>
        <w:pBdr>
          <w:right w:val="single" w:sz="4" w:space="4" w:color="000000"/>
        </w:pBdr>
        <w:spacing w:before="120"/>
        <w:ind w:left="634" w:right="108"/>
        <w:jc w:val="both"/>
        <w:rPr>
          <w:rFonts w:ascii="Verdana" w:eastAsia="Verdana" w:hAnsi="Verdana" w:cs="Verdana"/>
        </w:rPr>
      </w:pPr>
      <w:r>
        <w:rPr>
          <w:rFonts w:ascii="Verdana" w:eastAsia="Verdana" w:hAnsi="Verdana" w:cs="Verdana"/>
        </w:rPr>
        <w:t>Sailing is by its nature an unpredictable sport and therefore inherently involves an element of risk. By taking part in the event, each competitor agrees and acknowledges the risk statement as included in the Notice of Race. If the Notice of Race does not include a risk statement, the RYA Risk Statement will apply as included in Addendum A to Appendix J of the RYA publication of the RRS.</w:t>
      </w:r>
    </w:p>
    <w:p w14:paraId="7CEFC184" w14:textId="77777777" w:rsidR="00691479" w:rsidRDefault="00691479">
      <w:pPr>
        <w:spacing w:before="120"/>
        <w:jc w:val="both"/>
        <w:rPr>
          <w:rFonts w:ascii="Verdana" w:eastAsia="Verdana" w:hAnsi="Verdana" w:cs="Verdana"/>
          <w:color w:val="000000"/>
        </w:rPr>
      </w:pPr>
    </w:p>
    <w:p w14:paraId="14DFEAC7" w14:textId="77777777" w:rsidR="00691479" w:rsidRDefault="00E25EA7">
      <w:pPr>
        <w:rPr>
          <w:color w:val="000000"/>
        </w:rPr>
      </w:pPr>
      <w:r>
        <w:rPr>
          <w:noProof/>
        </w:rPr>
        <mc:AlternateContent>
          <mc:Choice Requires="wps">
            <w:drawing>
              <wp:anchor distT="0" distB="0" distL="114300" distR="114300" simplePos="0" relativeHeight="251658240" behindDoc="0" locked="0" layoutInCell="1" hidden="0" allowOverlap="1" wp14:anchorId="6092F0B2" wp14:editId="0028BD1A">
                <wp:simplePos x="0" y="0"/>
                <wp:positionH relativeFrom="column">
                  <wp:posOffset>12701</wp:posOffset>
                </wp:positionH>
                <wp:positionV relativeFrom="paragraph">
                  <wp:posOffset>50800</wp:posOffset>
                </wp:positionV>
                <wp:extent cx="0" cy="12700"/>
                <wp:effectExtent l="0" t="0" r="0" b="0"/>
                <wp:wrapNone/>
                <wp:docPr id="17" name="Straight Arrow Connector 17"/>
                <wp:cNvGraphicFramePr/>
                <a:graphic xmlns:a="http://schemas.openxmlformats.org/drawingml/2006/main">
                  <a:graphicData uri="http://schemas.microsoft.com/office/word/2010/wordprocessingShape">
                    <wps:wsp>
                      <wps:cNvCnPr/>
                      <wps:spPr>
                        <a:xfrm>
                          <a:off x="2197988" y="3780000"/>
                          <a:ext cx="6296025"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1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6D3E97A7" w14:textId="77777777" w:rsidR="00691479" w:rsidRDefault="00691479">
      <w:pPr>
        <w:keepNext/>
        <w:rPr>
          <w:rFonts w:ascii="Arial" w:eastAsia="Arial" w:hAnsi="Arial" w:cs="Arial"/>
          <w:b/>
          <w:color w:val="000000"/>
          <w:sz w:val="24"/>
          <w:szCs w:val="24"/>
        </w:rPr>
      </w:pPr>
    </w:p>
    <w:p w14:paraId="154CC6D3" w14:textId="77777777" w:rsidR="00691479" w:rsidRDefault="00E25EA7">
      <w:pPr>
        <w:keepNext/>
        <w:rPr>
          <w:rFonts w:ascii="Arial" w:eastAsia="Arial" w:hAnsi="Arial" w:cs="Arial"/>
          <w:b/>
          <w:i/>
          <w:color w:val="000000"/>
          <w:sz w:val="24"/>
          <w:szCs w:val="24"/>
        </w:rPr>
      </w:pPr>
      <w:r>
        <w:rPr>
          <w:rFonts w:ascii="Arial" w:eastAsia="Arial" w:hAnsi="Arial" w:cs="Arial"/>
          <w:b/>
          <w:i/>
          <w:color w:val="000000"/>
          <w:sz w:val="24"/>
          <w:szCs w:val="24"/>
        </w:rPr>
        <w:t>Index to SI Addenda</w:t>
      </w:r>
    </w:p>
    <w:p w14:paraId="3D744885" w14:textId="77777777" w:rsidR="00691479" w:rsidRDefault="00E25EA7">
      <w:pPr>
        <w:rPr>
          <w:rFonts w:ascii="Verdana" w:eastAsia="Verdana" w:hAnsi="Verdana" w:cs="Verdana"/>
          <w:i/>
          <w:color w:val="000000"/>
        </w:rPr>
      </w:pPr>
      <w:r>
        <w:rPr>
          <w:rFonts w:ascii="Verdana" w:eastAsia="Verdana" w:hAnsi="Verdana" w:cs="Verdana"/>
          <w:i/>
          <w:color w:val="000000"/>
        </w:rPr>
        <w:t>Not all addenda will apply to every event; see SIs 1.4 and A5.1.</w:t>
      </w:r>
    </w:p>
    <w:p w14:paraId="310EF52D" w14:textId="77777777" w:rsidR="00691479" w:rsidRDefault="00691479">
      <w:pPr>
        <w:rPr>
          <w:rFonts w:ascii="Verdana" w:eastAsia="Verdana" w:hAnsi="Verdana" w:cs="Verdana"/>
          <w:i/>
          <w:color w:val="000000"/>
        </w:rPr>
      </w:pPr>
    </w:p>
    <w:p w14:paraId="25E0978A" w14:textId="77777777" w:rsidR="00691479" w:rsidRDefault="00E25EA7">
      <w:pPr>
        <w:spacing w:before="60"/>
        <w:rPr>
          <w:rFonts w:ascii="Verdana" w:eastAsia="Verdana" w:hAnsi="Verdana" w:cs="Verdana"/>
          <w:color w:val="000000"/>
          <w:u w:val="single"/>
        </w:rPr>
      </w:pPr>
      <w:r>
        <w:rPr>
          <w:rFonts w:ascii="Verdana" w:eastAsia="Verdana" w:hAnsi="Verdana" w:cs="Verdana"/>
          <w:color w:val="000000"/>
          <w:u w:val="single"/>
        </w:rPr>
        <w:t>Addenda That Always Apply</w:t>
      </w:r>
    </w:p>
    <w:p w14:paraId="34225AF5"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A</w:t>
      </w:r>
      <w:r>
        <w:rPr>
          <w:rFonts w:ascii="Verdana" w:eastAsia="Verdana" w:hAnsi="Verdana" w:cs="Verdana"/>
          <w:color w:val="000000"/>
        </w:rPr>
        <w:tab/>
        <w:t>Event Related Rules</w:t>
      </w:r>
    </w:p>
    <w:p w14:paraId="250829F8"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B</w:t>
      </w:r>
      <w:r>
        <w:rPr>
          <w:rFonts w:ascii="Verdana" w:eastAsia="Verdana" w:hAnsi="Verdana" w:cs="Verdana"/>
          <w:color w:val="000000"/>
        </w:rPr>
        <w:tab/>
        <w:t>Event Format</w:t>
      </w:r>
    </w:p>
    <w:p w14:paraId="453ED514"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C</w:t>
      </w:r>
      <w:r>
        <w:rPr>
          <w:rFonts w:ascii="Verdana" w:eastAsia="Verdana" w:hAnsi="Verdana" w:cs="Verdana"/>
          <w:color w:val="000000"/>
        </w:rPr>
        <w:tab/>
        <w:t>Courses</w:t>
      </w:r>
    </w:p>
    <w:p w14:paraId="16812CC5" w14:textId="77777777" w:rsidR="00691479" w:rsidRDefault="00E25EA7">
      <w:pPr>
        <w:spacing w:before="60"/>
        <w:rPr>
          <w:rFonts w:ascii="Verdana" w:eastAsia="Verdana" w:hAnsi="Verdana" w:cs="Verdana"/>
          <w:color w:val="000000"/>
          <w:u w:val="single"/>
        </w:rPr>
      </w:pPr>
      <w:r>
        <w:rPr>
          <w:rFonts w:ascii="Verdana" w:eastAsia="Verdana" w:hAnsi="Verdana" w:cs="Verdana"/>
          <w:color w:val="000000"/>
          <w:u w:val="single"/>
        </w:rPr>
        <w:t>Race Formats and Schedules</w:t>
      </w:r>
    </w:p>
    <w:p w14:paraId="749F467F"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E</w:t>
      </w:r>
      <w:r>
        <w:rPr>
          <w:rFonts w:ascii="Verdana" w:eastAsia="Verdana" w:hAnsi="Verdana" w:cs="Verdana"/>
          <w:color w:val="000000"/>
        </w:rPr>
        <w:tab/>
        <w:t>Round-Robins in Groups, Schedules and Tie Breaks</w:t>
      </w:r>
    </w:p>
    <w:p w14:paraId="1D607A8A"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F</w:t>
      </w:r>
      <w:r>
        <w:rPr>
          <w:rFonts w:ascii="Verdana" w:eastAsia="Verdana" w:hAnsi="Verdana" w:cs="Verdana"/>
          <w:color w:val="000000"/>
        </w:rPr>
        <w:tab/>
        <w:t>Random Pairs, Schedules and Tie Breaks</w:t>
      </w:r>
    </w:p>
    <w:p w14:paraId="1949B21D"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G</w:t>
      </w:r>
      <w:r>
        <w:rPr>
          <w:rFonts w:ascii="Verdana" w:eastAsia="Verdana" w:hAnsi="Verdana" w:cs="Verdana"/>
          <w:color w:val="000000"/>
        </w:rPr>
        <w:tab/>
        <w:t>Swiss League, Schedules and Tie Breaks</w:t>
      </w:r>
    </w:p>
    <w:p w14:paraId="3B42BBEE"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H</w:t>
      </w:r>
      <w:r>
        <w:rPr>
          <w:rFonts w:ascii="Verdana" w:eastAsia="Verdana" w:hAnsi="Verdana" w:cs="Verdana"/>
          <w:color w:val="000000"/>
        </w:rPr>
        <w:tab/>
        <w:t>HLS League, Schedules and Tie Breaks</w:t>
      </w:r>
    </w:p>
    <w:p w14:paraId="0A30788C"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J</w:t>
      </w:r>
      <w:r>
        <w:rPr>
          <w:rFonts w:ascii="Verdana" w:eastAsia="Verdana" w:hAnsi="Verdana" w:cs="Verdana"/>
          <w:color w:val="000000"/>
        </w:rPr>
        <w:tab/>
        <w:t>Special Event Format (provided by race committee)</w:t>
      </w:r>
    </w:p>
    <w:p w14:paraId="008D5999" w14:textId="77777777" w:rsidR="00691479" w:rsidRDefault="00E25EA7">
      <w:pPr>
        <w:spacing w:before="60"/>
        <w:rPr>
          <w:rFonts w:ascii="Verdana" w:eastAsia="Verdana" w:hAnsi="Verdana" w:cs="Verdana"/>
          <w:color w:val="000000"/>
          <w:u w:val="single"/>
        </w:rPr>
      </w:pPr>
      <w:r>
        <w:rPr>
          <w:rFonts w:ascii="Verdana" w:eastAsia="Verdana" w:hAnsi="Verdana" w:cs="Verdana"/>
          <w:color w:val="000000"/>
          <w:u w:val="single"/>
        </w:rPr>
        <w:t>Other Addenda</w:t>
      </w:r>
    </w:p>
    <w:p w14:paraId="49B2E1AD"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K</w:t>
      </w:r>
      <w:r>
        <w:rPr>
          <w:rFonts w:ascii="Verdana" w:eastAsia="Verdana" w:hAnsi="Verdana" w:cs="Verdana"/>
          <w:color w:val="000000"/>
        </w:rPr>
        <w:tab/>
        <w:t>When Boats are Supplied by the Organizing Authority</w:t>
      </w:r>
    </w:p>
    <w:p w14:paraId="6E88924C"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L</w:t>
      </w:r>
      <w:r>
        <w:rPr>
          <w:rFonts w:ascii="Verdana" w:eastAsia="Verdana" w:hAnsi="Verdana" w:cs="Verdana"/>
          <w:color w:val="000000"/>
        </w:rPr>
        <w:tab/>
        <w:t>Boat Handling Rules</w:t>
      </w:r>
    </w:p>
    <w:p w14:paraId="08615ADC"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A</w:t>
      </w:r>
    </w:p>
    <w:p w14:paraId="19E7571B"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Event Related Rules</w:t>
      </w:r>
    </w:p>
    <w:p w14:paraId="5B056E97" w14:textId="77777777" w:rsidR="00691479" w:rsidRDefault="00691479">
      <w:pPr>
        <w:rPr>
          <w:rFonts w:ascii="Arial" w:eastAsia="Arial" w:hAnsi="Arial" w:cs="Arial"/>
          <w:color w:val="000000"/>
          <w:sz w:val="28"/>
          <w:szCs w:val="28"/>
        </w:rPr>
      </w:pPr>
    </w:p>
    <w:p w14:paraId="7A707124" w14:textId="77777777" w:rsidR="00691479" w:rsidRDefault="00E25EA7">
      <w:pPr>
        <w:pStyle w:val="Heading1"/>
        <w:spacing w:before="0" w:after="0"/>
        <w:rPr>
          <w:b w:val="0"/>
        </w:rPr>
      </w:pPr>
      <w:r>
        <w:rPr>
          <w:color w:val="000000"/>
        </w:rPr>
        <w:t>Event</w:t>
      </w:r>
      <w:r>
        <w:t>:</w:t>
      </w:r>
    </w:p>
    <w:p w14:paraId="46B16D8F" w14:textId="77777777" w:rsidR="00691479" w:rsidRDefault="00691479">
      <w:pPr>
        <w:rPr>
          <w:rFonts w:ascii="Arial" w:eastAsia="Arial" w:hAnsi="Arial" w:cs="Arial"/>
          <w:sz w:val="28"/>
          <w:szCs w:val="28"/>
        </w:rPr>
      </w:pPr>
    </w:p>
    <w:p w14:paraId="1FC4EDFA" w14:textId="77777777" w:rsidR="00691479" w:rsidRDefault="00E25EA7">
      <w:pPr>
        <w:pStyle w:val="Heading2"/>
        <w:tabs>
          <w:tab w:val="left" w:pos="1440"/>
          <w:tab w:val="right" w:pos="9990"/>
        </w:tabs>
        <w:ind w:left="450" w:right="126" w:hanging="470"/>
        <w:rPr>
          <w:rFonts w:ascii="Verdana" w:eastAsia="Verdana" w:hAnsi="Verdana" w:cs="Verdana"/>
          <w:sz w:val="22"/>
          <w:szCs w:val="22"/>
        </w:rPr>
      </w:pPr>
      <w:r>
        <w:t>Section 1:</w:t>
      </w:r>
      <w:r>
        <w:tab/>
        <w:t>Additional Rules</w:t>
      </w:r>
      <w:r>
        <w:tab/>
      </w:r>
      <w:r>
        <w:rPr>
          <w:rFonts w:ascii="Verdana" w:eastAsia="Verdana" w:hAnsi="Verdana" w:cs="Verdana"/>
          <w:b w:val="0"/>
          <w:sz w:val="16"/>
          <w:szCs w:val="16"/>
        </w:rPr>
        <w:t>Delete as required</w:t>
      </w:r>
    </w:p>
    <w:tbl>
      <w:tblPr>
        <w:tblStyle w:val="a5"/>
        <w:tblW w:w="10105"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45"/>
        <w:gridCol w:w="1260"/>
      </w:tblGrid>
      <w:tr w:rsidR="00691479" w14:paraId="4798933B" w14:textId="77777777">
        <w:tc>
          <w:tcPr>
            <w:tcW w:w="8845" w:type="dxa"/>
            <w:vAlign w:val="center"/>
          </w:tcPr>
          <w:p w14:paraId="60EA604B" w14:textId="77777777" w:rsidR="00691479" w:rsidRDefault="00E25EA7">
            <w:pPr>
              <w:tabs>
                <w:tab w:val="left" w:pos="1080"/>
              </w:tabs>
              <w:ind w:left="720" w:right="126" w:hanging="720"/>
              <w:rPr>
                <w:rFonts w:ascii="Verdana" w:eastAsia="Verdana" w:hAnsi="Verdana" w:cs="Verdana"/>
                <w:color w:val="000000"/>
              </w:rPr>
            </w:pPr>
            <w:r>
              <w:rPr>
                <w:rFonts w:ascii="Verdana" w:eastAsia="Verdana" w:hAnsi="Verdana" w:cs="Verdana"/>
                <w:color w:val="000000"/>
              </w:rPr>
              <w:t>A1.1</w:t>
            </w:r>
            <w:r>
              <w:rPr>
                <w:rFonts w:ascii="Verdana" w:eastAsia="Verdana" w:hAnsi="Verdana" w:cs="Verdana"/>
                <w:color w:val="000000"/>
              </w:rPr>
              <w:tab/>
              <w:t xml:space="preserve">RRS D2 applies.  Races will be umpired.  </w:t>
            </w:r>
          </w:p>
        </w:tc>
        <w:tc>
          <w:tcPr>
            <w:tcW w:w="1260" w:type="dxa"/>
            <w:vAlign w:val="center"/>
          </w:tcPr>
          <w:p w14:paraId="1A7CFA3C" w14:textId="77777777" w:rsidR="00691479" w:rsidRDefault="00E25EA7">
            <w:pPr>
              <w:tabs>
                <w:tab w:val="left" w:pos="1080"/>
              </w:tabs>
              <w:ind w:left="-20" w:right="126"/>
              <w:rPr>
                <w:rFonts w:ascii="Verdana" w:eastAsia="Verdana" w:hAnsi="Verdana" w:cs="Verdana"/>
                <w:color w:val="000000"/>
              </w:rPr>
            </w:pPr>
            <w:r>
              <w:rPr>
                <w:rFonts w:ascii="Verdana" w:eastAsia="Verdana" w:hAnsi="Verdana" w:cs="Verdana"/>
                <w:color w:val="000000"/>
              </w:rPr>
              <w:t>Yes</w:t>
            </w:r>
          </w:p>
        </w:tc>
      </w:tr>
      <w:tr w:rsidR="00691479" w14:paraId="1BE73729" w14:textId="77777777">
        <w:tc>
          <w:tcPr>
            <w:tcW w:w="8845" w:type="dxa"/>
            <w:vAlign w:val="center"/>
          </w:tcPr>
          <w:p w14:paraId="43552A8E" w14:textId="77777777" w:rsidR="00691479" w:rsidRDefault="00E25EA7">
            <w:pPr>
              <w:pBdr>
                <w:right w:val="single" w:sz="4" w:space="4" w:color="000000"/>
              </w:pBdr>
              <w:tabs>
                <w:tab w:val="left" w:pos="1080"/>
              </w:tabs>
              <w:ind w:left="720" w:right="126" w:hanging="720"/>
              <w:rPr>
                <w:rFonts w:ascii="Verdana" w:eastAsia="Verdana" w:hAnsi="Verdana" w:cs="Verdana"/>
                <w:color w:val="000000"/>
              </w:rPr>
            </w:pPr>
            <w:r>
              <w:rPr>
                <w:rFonts w:ascii="Verdana" w:eastAsia="Verdana" w:hAnsi="Verdana" w:cs="Verdana"/>
                <w:color w:val="000000"/>
              </w:rPr>
              <w:t>A1.2</w:t>
            </w:r>
            <w:r>
              <w:rPr>
                <w:rFonts w:ascii="Verdana" w:eastAsia="Verdana" w:hAnsi="Verdana" w:cs="Verdana"/>
                <w:color w:val="000000"/>
              </w:rPr>
              <w:tab/>
              <w:t>RRS D1.1(d) applies.  Arm Signals are required.</w:t>
            </w:r>
          </w:p>
        </w:tc>
        <w:tc>
          <w:tcPr>
            <w:tcW w:w="1260" w:type="dxa"/>
            <w:vAlign w:val="center"/>
          </w:tcPr>
          <w:p w14:paraId="354E678C" w14:textId="77777777" w:rsidR="00691479" w:rsidRDefault="00E25EA7">
            <w:pPr>
              <w:tabs>
                <w:tab w:val="left" w:pos="1080"/>
              </w:tabs>
              <w:ind w:left="-20" w:right="126"/>
              <w:rPr>
                <w:rFonts w:ascii="Verdana" w:eastAsia="Verdana" w:hAnsi="Verdana" w:cs="Verdana"/>
                <w:color w:val="000000"/>
              </w:rPr>
            </w:pPr>
            <w:r>
              <w:rPr>
                <w:rFonts w:ascii="Verdana" w:eastAsia="Verdana" w:hAnsi="Verdana" w:cs="Verdana"/>
                <w:color w:val="000000"/>
              </w:rPr>
              <w:t>No</w:t>
            </w:r>
          </w:p>
        </w:tc>
      </w:tr>
      <w:tr w:rsidR="00691479" w14:paraId="06599677" w14:textId="77777777">
        <w:tc>
          <w:tcPr>
            <w:tcW w:w="8845" w:type="dxa"/>
            <w:vAlign w:val="center"/>
          </w:tcPr>
          <w:p w14:paraId="103BD672" w14:textId="77777777" w:rsidR="00691479" w:rsidRDefault="00E25EA7">
            <w:pPr>
              <w:tabs>
                <w:tab w:val="left" w:pos="630"/>
                <w:tab w:val="left" w:pos="1080"/>
              </w:tabs>
              <w:ind w:left="1080" w:right="126" w:hanging="1080"/>
              <w:rPr>
                <w:rFonts w:ascii="Verdana" w:eastAsia="Verdana" w:hAnsi="Verdana" w:cs="Verdana"/>
                <w:color w:val="000000"/>
              </w:rPr>
            </w:pPr>
            <w:r>
              <w:rPr>
                <w:rFonts w:ascii="Verdana" w:eastAsia="Verdana" w:hAnsi="Verdana" w:cs="Verdana"/>
                <w:color w:val="000000"/>
              </w:rPr>
              <w:t>A1.3</w:t>
            </w:r>
            <w:r>
              <w:rPr>
                <w:rFonts w:ascii="Verdana" w:eastAsia="Verdana" w:hAnsi="Verdana" w:cs="Verdana"/>
                <w:color w:val="000000"/>
              </w:rPr>
              <w:tab/>
              <w:t>(1)</w:t>
            </w:r>
            <w:r>
              <w:rPr>
                <w:rFonts w:ascii="Verdana" w:eastAsia="Verdana" w:hAnsi="Verdana" w:cs="Verdana"/>
                <w:color w:val="000000"/>
              </w:rPr>
              <w:tab/>
              <w:t>A boat capsized after her starting signal, so that her masthead is in the water, shall retire promptly.</w:t>
            </w:r>
          </w:p>
          <w:p w14:paraId="629E8FE1" w14:textId="77777777" w:rsidR="00691479" w:rsidRDefault="00E25EA7">
            <w:pPr>
              <w:tabs>
                <w:tab w:val="left" w:pos="1080"/>
              </w:tabs>
              <w:spacing w:before="60"/>
              <w:ind w:left="1080" w:right="130" w:hanging="450"/>
              <w:rPr>
                <w:rFonts w:ascii="Verdana" w:eastAsia="Verdana" w:hAnsi="Verdana" w:cs="Verdana"/>
                <w:color w:val="000000"/>
              </w:rPr>
            </w:pPr>
            <w:r>
              <w:rPr>
                <w:rFonts w:ascii="Verdana" w:eastAsia="Verdana" w:hAnsi="Verdana" w:cs="Verdana"/>
                <w:color w:val="000000"/>
              </w:rPr>
              <w:t>OR</w:t>
            </w:r>
          </w:p>
          <w:p w14:paraId="78029AFA" w14:textId="77777777" w:rsidR="00691479" w:rsidRDefault="00E25EA7">
            <w:pPr>
              <w:tabs>
                <w:tab w:val="left" w:pos="1080"/>
              </w:tabs>
              <w:spacing w:before="60"/>
              <w:ind w:left="1080" w:right="130" w:hanging="450"/>
              <w:rPr>
                <w:rFonts w:ascii="Verdana" w:eastAsia="Verdana" w:hAnsi="Verdana" w:cs="Verdana"/>
                <w:color w:val="000000"/>
              </w:rPr>
            </w:pPr>
            <w:r>
              <w:rPr>
                <w:rFonts w:ascii="Verdana" w:eastAsia="Verdana" w:hAnsi="Verdana" w:cs="Verdana"/>
                <w:color w:val="000000"/>
              </w:rPr>
              <w:t>(2)</w:t>
            </w:r>
            <w:r>
              <w:rPr>
                <w:rFonts w:ascii="Verdana" w:eastAsia="Verdana" w:hAnsi="Verdana" w:cs="Verdana"/>
                <w:color w:val="000000"/>
              </w:rPr>
              <w:tab/>
              <w:t>A boat capsized after her starting signal, so that both her gunwales are touching the water or her mast is stuck in the bottom, shall retire promptly.</w:t>
            </w:r>
          </w:p>
        </w:tc>
        <w:tc>
          <w:tcPr>
            <w:tcW w:w="1260" w:type="dxa"/>
            <w:vAlign w:val="center"/>
          </w:tcPr>
          <w:p w14:paraId="17006CC6" w14:textId="77777777" w:rsidR="00691479" w:rsidRDefault="00E25EA7">
            <w:pPr>
              <w:tabs>
                <w:tab w:val="left" w:pos="1080"/>
              </w:tabs>
              <w:spacing w:line="360" w:lineRule="auto"/>
              <w:ind w:left="-14" w:right="130"/>
              <w:rPr>
                <w:rFonts w:ascii="Verdana" w:eastAsia="Verdana" w:hAnsi="Verdana" w:cs="Verdana"/>
                <w:color w:val="000000"/>
              </w:rPr>
            </w:pPr>
            <w:r>
              <w:rPr>
                <w:rFonts w:ascii="Verdana" w:eastAsia="Verdana" w:hAnsi="Verdana" w:cs="Verdana"/>
                <w:color w:val="000000"/>
              </w:rPr>
              <w:t>(1)</w:t>
            </w:r>
          </w:p>
        </w:tc>
      </w:tr>
      <w:tr w:rsidR="00691479" w14:paraId="7A862B34" w14:textId="77777777">
        <w:tc>
          <w:tcPr>
            <w:tcW w:w="8845" w:type="dxa"/>
            <w:vAlign w:val="center"/>
          </w:tcPr>
          <w:p w14:paraId="35EDFEFD" w14:textId="77777777" w:rsidR="00691479" w:rsidRDefault="00E25EA7">
            <w:pPr>
              <w:tabs>
                <w:tab w:val="left" w:pos="630"/>
                <w:tab w:val="left" w:pos="1080"/>
              </w:tabs>
              <w:spacing w:before="120"/>
              <w:ind w:left="1080" w:right="130" w:hanging="1080"/>
              <w:rPr>
                <w:rFonts w:ascii="Verdana" w:eastAsia="Verdana" w:hAnsi="Verdana" w:cs="Verdana"/>
                <w:color w:val="000000"/>
              </w:rPr>
            </w:pPr>
            <w:r>
              <w:rPr>
                <w:rFonts w:ascii="Verdana" w:eastAsia="Verdana" w:hAnsi="Verdana" w:cs="Verdana"/>
                <w:color w:val="000000"/>
              </w:rPr>
              <w:t>A1.4</w:t>
            </w:r>
            <w:r>
              <w:rPr>
                <w:rFonts w:ascii="Verdana" w:eastAsia="Verdana" w:hAnsi="Verdana" w:cs="Verdana"/>
                <w:color w:val="000000"/>
              </w:rPr>
              <w:tab/>
              <w:t>(1)</w:t>
            </w:r>
            <w:r>
              <w:rPr>
                <w:rFonts w:ascii="Verdana" w:eastAsia="Verdana" w:hAnsi="Verdana" w:cs="Verdana"/>
                <w:color w:val="000000"/>
              </w:rPr>
              <w:tab/>
              <w:t>Provided the flag remains on the buoy there shall be no penalty when a boat touches any part of a flag which does not surround the staff of a mark.  This amends RRS 44.1.</w:t>
            </w:r>
          </w:p>
          <w:p w14:paraId="065C0CC0" w14:textId="77777777" w:rsidR="00691479" w:rsidRDefault="00E25EA7">
            <w:pPr>
              <w:pBdr>
                <w:right w:val="single" w:sz="4" w:space="4" w:color="000000"/>
              </w:pBdr>
              <w:tabs>
                <w:tab w:val="left" w:pos="630"/>
                <w:tab w:val="left" w:pos="720"/>
                <w:tab w:val="left" w:pos="1080"/>
              </w:tabs>
              <w:spacing w:before="60"/>
              <w:ind w:left="1080" w:right="130" w:hanging="1080"/>
              <w:rPr>
                <w:rFonts w:ascii="Verdana" w:eastAsia="Verdana" w:hAnsi="Verdana" w:cs="Verdana"/>
                <w:color w:val="000000"/>
              </w:rPr>
            </w:pPr>
            <w:r>
              <w:rPr>
                <w:rFonts w:ascii="Verdana" w:eastAsia="Verdana" w:hAnsi="Verdana" w:cs="Verdana"/>
                <w:color w:val="000000"/>
              </w:rPr>
              <w:tab/>
              <w:t>OR</w:t>
            </w:r>
          </w:p>
          <w:p w14:paraId="1461D740" w14:textId="77777777" w:rsidR="00691479" w:rsidRDefault="00E25EA7">
            <w:pPr>
              <w:pBdr>
                <w:right w:val="single" w:sz="4" w:space="4" w:color="000000"/>
              </w:pBdr>
              <w:tabs>
                <w:tab w:val="left" w:pos="630"/>
                <w:tab w:val="left" w:pos="1080"/>
              </w:tabs>
              <w:spacing w:before="60"/>
              <w:ind w:left="1080" w:right="130" w:hanging="1080"/>
              <w:rPr>
                <w:rFonts w:ascii="Verdana" w:eastAsia="Verdana" w:hAnsi="Verdana" w:cs="Verdana"/>
                <w:color w:val="000000"/>
              </w:rPr>
            </w:pPr>
            <w:r>
              <w:rPr>
                <w:rFonts w:ascii="Verdana" w:eastAsia="Verdana" w:hAnsi="Verdana" w:cs="Verdana"/>
                <w:color w:val="000000"/>
              </w:rPr>
              <w:tab/>
              <w:t>(2)</w:t>
            </w:r>
            <w:r>
              <w:rPr>
                <w:rFonts w:ascii="Verdana" w:eastAsia="Verdana" w:hAnsi="Verdana" w:cs="Verdana"/>
                <w:color w:val="000000"/>
              </w:rPr>
              <w:tab/>
              <w:t>Rule 31 is changed to:</w:t>
            </w:r>
          </w:p>
          <w:p w14:paraId="088B8041" w14:textId="77777777" w:rsidR="00691479" w:rsidRDefault="00E25EA7">
            <w:pPr>
              <w:pBdr>
                <w:right w:val="single" w:sz="4" w:space="4" w:color="000000"/>
              </w:pBdr>
              <w:tabs>
                <w:tab w:val="left" w:pos="630"/>
                <w:tab w:val="left" w:pos="1080"/>
              </w:tabs>
              <w:ind w:left="1080" w:right="126" w:hanging="1080"/>
              <w:rPr>
                <w:rFonts w:ascii="Verdana" w:eastAsia="Verdana" w:hAnsi="Verdana" w:cs="Verdana"/>
                <w:color w:val="000000"/>
              </w:rPr>
            </w:pPr>
            <w:r>
              <w:rPr>
                <w:rFonts w:ascii="Verdana" w:eastAsia="Verdana" w:hAnsi="Verdana" w:cs="Verdana"/>
                <w:color w:val="000000"/>
              </w:rPr>
              <w:tab/>
            </w:r>
            <w:r>
              <w:rPr>
                <w:rFonts w:ascii="Verdana" w:eastAsia="Verdana" w:hAnsi="Verdana" w:cs="Verdana"/>
                <w:color w:val="000000"/>
              </w:rPr>
              <w:tab/>
              <w:t>While racing, neither the crew nor any part of a boat’s hull shall touch a starting mark before starting, a mark that begins, bounds or ends the leg of the course on which she is sailing, or a finishing mark after finishing. In addition, while racing, a boat shall not touch a race committee vessel that is also a mark.</w:t>
            </w:r>
          </w:p>
        </w:tc>
        <w:tc>
          <w:tcPr>
            <w:tcW w:w="1260" w:type="dxa"/>
            <w:vAlign w:val="center"/>
          </w:tcPr>
          <w:p w14:paraId="6AC3F475" w14:textId="77777777" w:rsidR="00691479" w:rsidRDefault="00E25EA7">
            <w:pPr>
              <w:tabs>
                <w:tab w:val="left" w:pos="1080"/>
              </w:tabs>
              <w:spacing w:line="360" w:lineRule="auto"/>
              <w:ind w:left="-14" w:right="130"/>
              <w:rPr>
                <w:rFonts w:ascii="Verdana" w:eastAsia="Verdana" w:hAnsi="Verdana" w:cs="Verdana"/>
                <w:color w:val="000000"/>
              </w:rPr>
            </w:pPr>
            <w:r>
              <w:rPr>
                <w:rFonts w:ascii="Verdana" w:eastAsia="Verdana" w:hAnsi="Verdana" w:cs="Verdana"/>
                <w:color w:val="000000"/>
              </w:rPr>
              <w:t>(2)</w:t>
            </w:r>
          </w:p>
        </w:tc>
      </w:tr>
      <w:tr w:rsidR="00691479" w14:paraId="20F7FED3" w14:textId="77777777">
        <w:tc>
          <w:tcPr>
            <w:tcW w:w="8845" w:type="dxa"/>
            <w:vAlign w:val="center"/>
          </w:tcPr>
          <w:p w14:paraId="08347004" w14:textId="77777777" w:rsidR="00691479" w:rsidRDefault="00E25EA7">
            <w:pPr>
              <w:pBdr>
                <w:right w:val="single" w:sz="4" w:space="4" w:color="000000"/>
              </w:pBdr>
              <w:tabs>
                <w:tab w:val="left" w:pos="1080"/>
              </w:tabs>
              <w:ind w:left="720" w:right="126" w:hanging="720"/>
              <w:rPr>
                <w:rFonts w:ascii="Verdana" w:eastAsia="Verdana" w:hAnsi="Verdana" w:cs="Verdana"/>
                <w:color w:val="000000"/>
              </w:rPr>
            </w:pPr>
            <w:r>
              <w:rPr>
                <w:rFonts w:ascii="Verdana" w:eastAsia="Verdana" w:hAnsi="Verdana" w:cs="Verdana"/>
                <w:color w:val="000000"/>
              </w:rPr>
              <w:t>A1.5</w:t>
            </w:r>
            <w:r>
              <w:rPr>
                <w:rFonts w:ascii="Verdana" w:eastAsia="Verdana" w:hAnsi="Verdana" w:cs="Verdana"/>
                <w:color w:val="000000"/>
              </w:rPr>
              <w:tab/>
              <w:t>A personal flotation device that complies with SI 1.2 shall be worn at all times whilst afloat.</w:t>
            </w:r>
          </w:p>
        </w:tc>
        <w:tc>
          <w:tcPr>
            <w:tcW w:w="1260" w:type="dxa"/>
            <w:vAlign w:val="center"/>
          </w:tcPr>
          <w:p w14:paraId="5EBA0252" w14:textId="77777777" w:rsidR="00691479" w:rsidRDefault="00E25EA7">
            <w:pPr>
              <w:tabs>
                <w:tab w:val="left" w:pos="1080"/>
              </w:tabs>
              <w:ind w:left="-20" w:right="126"/>
              <w:rPr>
                <w:rFonts w:ascii="Verdana" w:eastAsia="Verdana" w:hAnsi="Verdana" w:cs="Verdana"/>
                <w:color w:val="000000"/>
              </w:rPr>
            </w:pPr>
            <w:r>
              <w:rPr>
                <w:rFonts w:ascii="Verdana" w:eastAsia="Verdana" w:hAnsi="Verdana" w:cs="Verdana"/>
                <w:color w:val="000000"/>
              </w:rPr>
              <w:t>Yes</w:t>
            </w:r>
          </w:p>
        </w:tc>
      </w:tr>
      <w:tr w:rsidR="00691479" w14:paraId="0CEC2193" w14:textId="77777777">
        <w:tc>
          <w:tcPr>
            <w:tcW w:w="8845" w:type="dxa"/>
            <w:vAlign w:val="center"/>
          </w:tcPr>
          <w:p w14:paraId="64F7A1DE" w14:textId="77777777" w:rsidR="00691479" w:rsidRDefault="00E25EA7">
            <w:pPr>
              <w:tabs>
                <w:tab w:val="left" w:pos="1080"/>
              </w:tabs>
              <w:ind w:left="720" w:right="126" w:hanging="720"/>
              <w:rPr>
                <w:rFonts w:ascii="Verdana" w:eastAsia="Verdana" w:hAnsi="Verdana" w:cs="Verdana"/>
                <w:color w:val="000000"/>
              </w:rPr>
            </w:pPr>
            <w:r>
              <w:rPr>
                <w:rFonts w:ascii="Verdana" w:eastAsia="Verdana" w:hAnsi="Verdana" w:cs="Verdana"/>
                <w:color w:val="000000"/>
              </w:rPr>
              <w:t>A1.6</w:t>
            </w:r>
            <w:r>
              <w:rPr>
                <w:rFonts w:ascii="Verdana" w:eastAsia="Verdana" w:hAnsi="Verdana" w:cs="Verdana"/>
                <w:color w:val="000000"/>
              </w:rPr>
              <w:tab/>
              <w:t>Wet or dry suits shall be worn at all times when afloat.</w:t>
            </w:r>
          </w:p>
        </w:tc>
        <w:tc>
          <w:tcPr>
            <w:tcW w:w="1260" w:type="dxa"/>
            <w:vAlign w:val="center"/>
          </w:tcPr>
          <w:p w14:paraId="0B09AADA" w14:textId="77777777" w:rsidR="00691479" w:rsidRDefault="00E25EA7">
            <w:pPr>
              <w:tabs>
                <w:tab w:val="left" w:pos="1080"/>
              </w:tabs>
              <w:ind w:left="-20" w:right="126"/>
              <w:rPr>
                <w:rFonts w:ascii="Verdana" w:eastAsia="Verdana" w:hAnsi="Verdana" w:cs="Verdana"/>
                <w:color w:val="000000"/>
              </w:rPr>
            </w:pPr>
            <w:r>
              <w:rPr>
                <w:rFonts w:ascii="Verdana" w:eastAsia="Verdana" w:hAnsi="Verdana" w:cs="Verdana"/>
              </w:rPr>
              <w:t>Yes</w:t>
            </w:r>
          </w:p>
        </w:tc>
      </w:tr>
      <w:tr w:rsidR="00691479" w14:paraId="35A80165" w14:textId="77777777">
        <w:tc>
          <w:tcPr>
            <w:tcW w:w="8845" w:type="dxa"/>
            <w:vAlign w:val="center"/>
          </w:tcPr>
          <w:p w14:paraId="59D0B69A" w14:textId="77777777" w:rsidR="00691479" w:rsidRDefault="00E25EA7">
            <w:pPr>
              <w:pBdr>
                <w:right w:val="single" w:sz="4" w:space="4" w:color="000000"/>
              </w:pBdr>
              <w:tabs>
                <w:tab w:val="left" w:pos="1080"/>
              </w:tabs>
              <w:ind w:left="720" w:right="126" w:hanging="720"/>
              <w:rPr>
                <w:rFonts w:ascii="Verdana" w:eastAsia="Verdana" w:hAnsi="Verdana" w:cs="Verdana"/>
                <w:color w:val="000000"/>
              </w:rPr>
            </w:pPr>
            <w:r>
              <w:rPr>
                <w:rFonts w:ascii="Verdana" w:eastAsia="Verdana" w:hAnsi="Verdana" w:cs="Verdana"/>
                <w:color w:val="000000"/>
              </w:rPr>
              <w:t>A1.7</w:t>
            </w:r>
            <w:r>
              <w:rPr>
                <w:rFonts w:ascii="Verdana" w:eastAsia="Verdana" w:hAnsi="Verdana" w:cs="Verdana"/>
                <w:color w:val="000000"/>
              </w:rPr>
              <w:tab/>
              <w:t>Spinnakers, trapezes and the gear specifically provided for the utilisation of these shall not be used.</w:t>
            </w:r>
          </w:p>
        </w:tc>
        <w:tc>
          <w:tcPr>
            <w:tcW w:w="1260" w:type="dxa"/>
            <w:vAlign w:val="center"/>
          </w:tcPr>
          <w:p w14:paraId="36FA269C" w14:textId="77777777" w:rsidR="00691479" w:rsidRDefault="00E25EA7">
            <w:pPr>
              <w:tabs>
                <w:tab w:val="left" w:pos="1080"/>
              </w:tabs>
              <w:ind w:left="-20" w:right="126"/>
              <w:rPr>
                <w:rFonts w:ascii="Verdana" w:eastAsia="Verdana" w:hAnsi="Verdana" w:cs="Verdana"/>
                <w:color w:val="000000"/>
              </w:rPr>
            </w:pPr>
            <w:r>
              <w:rPr>
                <w:rFonts w:ascii="Verdana" w:eastAsia="Verdana" w:hAnsi="Verdana" w:cs="Verdana"/>
                <w:color w:val="000000"/>
              </w:rPr>
              <w:t>Yes</w:t>
            </w:r>
          </w:p>
        </w:tc>
      </w:tr>
      <w:tr w:rsidR="00691479" w14:paraId="2E200A98" w14:textId="77777777">
        <w:tc>
          <w:tcPr>
            <w:tcW w:w="8845" w:type="dxa"/>
            <w:vAlign w:val="center"/>
          </w:tcPr>
          <w:p w14:paraId="094A478D" w14:textId="77777777" w:rsidR="00691479" w:rsidRDefault="00E25EA7">
            <w:pPr>
              <w:pBdr>
                <w:right w:val="single" w:sz="4" w:space="4" w:color="000000"/>
              </w:pBdr>
              <w:tabs>
                <w:tab w:val="left" w:pos="1080"/>
              </w:tabs>
              <w:ind w:left="720" w:right="126" w:hanging="720"/>
              <w:rPr>
                <w:rFonts w:ascii="Verdana" w:eastAsia="Verdana" w:hAnsi="Verdana" w:cs="Verdana"/>
              </w:rPr>
            </w:pPr>
            <w:r>
              <w:rPr>
                <w:rFonts w:ascii="Verdana" w:eastAsia="Verdana" w:hAnsi="Verdana" w:cs="Verdana"/>
              </w:rPr>
              <w:t>A1.8    RRS D4.2(b) is changed to:</w:t>
            </w:r>
          </w:p>
          <w:p w14:paraId="01A7A71F" w14:textId="77777777" w:rsidR="00691479" w:rsidRDefault="00E25EA7">
            <w:pPr>
              <w:pBdr>
                <w:right w:val="single" w:sz="4" w:space="4" w:color="000000"/>
              </w:pBdr>
              <w:tabs>
                <w:tab w:val="left" w:pos="1080"/>
              </w:tabs>
              <w:ind w:left="720" w:right="126" w:hanging="720"/>
              <w:rPr>
                <w:rFonts w:ascii="Verdana" w:eastAsia="Verdana" w:hAnsi="Verdana" w:cs="Verdana"/>
              </w:rPr>
            </w:pPr>
            <w:r>
              <w:rPr>
                <w:rFonts w:ascii="Verdana" w:eastAsia="Verdana" w:hAnsi="Verdana" w:cs="Verdana"/>
              </w:rPr>
              <w:t xml:space="preserve">          When a round-robin is terminated, any round-robin in the stage in which 60% or more of the full schedule of races has been completed shall be scored as complete. If fewer races have been completed, it is at the discretion of the Organising Authority whether the round-robin shall be scored.</w:t>
            </w:r>
          </w:p>
        </w:tc>
        <w:tc>
          <w:tcPr>
            <w:tcW w:w="1260" w:type="dxa"/>
            <w:vAlign w:val="center"/>
          </w:tcPr>
          <w:p w14:paraId="17C2FAE6" w14:textId="77777777" w:rsidR="00691479" w:rsidRDefault="00E25EA7">
            <w:pPr>
              <w:tabs>
                <w:tab w:val="left" w:pos="1080"/>
              </w:tabs>
              <w:ind w:left="-20" w:right="126"/>
              <w:rPr>
                <w:rFonts w:ascii="Verdana" w:eastAsia="Verdana" w:hAnsi="Verdana" w:cs="Verdana"/>
                <w:color w:val="000000"/>
              </w:rPr>
            </w:pPr>
            <w:r>
              <w:rPr>
                <w:rFonts w:ascii="Verdana" w:eastAsia="Verdana" w:hAnsi="Verdana" w:cs="Verdana"/>
              </w:rPr>
              <w:t xml:space="preserve"> Yes</w:t>
            </w:r>
          </w:p>
        </w:tc>
      </w:tr>
    </w:tbl>
    <w:p w14:paraId="1E4341AD" w14:textId="77777777" w:rsidR="00691479" w:rsidRDefault="00691479">
      <w:pPr>
        <w:rPr>
          <w:rFonts w:ascii="Verdana" w:eastAsia="Verdana" w:hAnsi="Verdana" w:cs="Verdana"/>
          <w:color w:val="FF0000"/>
        </w:rPr>
      </w:pPr>
    </w:p>
    <w:p w14:paraId="153B3A84" w14:textId="77777777" w:rsidR="00691479" w:rsidRDefault="00E25EA7">
      <w:pPr>
        <w:tabs>
          <w:tab w:val="left" w:pos="630"/>
        </w:tabs>
        <w:ind w:left="630" w:hanging="630"/>
        <w:rPr>
          <w:rFonts w:ascii="Arial" w:eastAsia="Arial" w:hAnsi="Arial" w:cs="Arial"/>
          <w:b/>
          <w:i/>
          <w:color w:val="000000"/>
          <w:sz w:val="24"/>
          <w:szCs w:val="24"/>
        </w:rPr>
      </w:pPr>
      <w:r>
        <w:rPr>
          <w:rFonts w:ascii="Arial" w:eastAsia="Arial" w:hAnsi="Arial" w:cs="Arial"/>
          <w:b/>
          <w:i/>
          <w:color w:val="000000"/>
          <w:sz w:val="24"/>
          <w:szCs w:val="24"/>
        </w:rPr>
        <w:t>Section 2:</w:t>
      </w:r>
      <w:r>
        <w:rPr>
          <w:rFonts w:ascii="Arial" w:eastAsia="Arial" w:hAnsi="Arial" w:cs="Arial"/>
          <w:b/>
          <w:i/>
          <w:color w:val="000000"/>
          <w:sz w:val="24"/>
          <w:szCs w:val="24"/>
        </w:rPr>
        <w:tab/>
        <w:t>Other Rules for Boats</w:t>
      </w:r>
    </w:p>
    <w:p w14:paraId="1C409FAD" w14:textId="77777777" w:rsidR="00691479" w:rsidRDefault="00E25EA7">
      <w:pPr>
        <w:pBdr>
          <w:right w:val="single" w:sz="4" w:space="4" w:color="000000"/>
        </w:pBdr>
        <w:tabs>
          <w:tab w:val="left" w:pos="630"/>
          <w:tab w:val="left" w:pos="1080"/>
        </w:tabs>
        <w:spacing w:before="120"/>
        <w:ind w:right="130"/>
        <w:jc w:val="both"/>
        <w:rPr>
          <w:rFonts w:ascii="Verdana" w:eastAsia="Verdana" w:hAnsi="Verdana" w:cs="Verdana"/>
        </w:rPr>
      </w:pPr>
      <w:r>
        <w:rPr>
          <w:rFonts w:ascii="Verdana" w:eastAsia="Verdana" w:hAnsi="Verdana" w:cs="Verdana"/>
        </w:rPr>
        <w:t>A2.1</w:t>
      </w:r>
      <w:r>
        <w:rPr>
          <w:rFonts w:ascii="Verdana" w:eastAsia="Verdana" w:hAnsi="Verdana" w:cs="Verdana"/>
        </w:rPr>
        <w:tab/>
      </w:r>
      <w:r>
        <w:rPr>
          <w:rFonts w:ascii="Verdana" w:eastAsia="Verdana" w:hAnsi="Verdana" w:cs="Verdana"/>
          <w:smallCaps/>
        </w:rPr>
        <w:t>Continuity</w:t>
      </w:r>
    </w:p>
    <w:p w14:paraId="763A7724" w14:textId="77777777" w:rsidR="00691479" w:rsidRDefault="00E25EA7">
      <w:pPr>
        <w:pBdr>
          <w:right w:val="single" w:sz="4" w:space="4" w:color="000000"/>
        </w:pBdr>
        <w:tabs>
          <w:tab w:val="left" w:pos="630"/>
          <w:tab w:val="left" w:pos="1080"/>
        </w:tabs>
        <w:ind w:left="630" w:right="126"/>
        <w:jc w:val="both"/>
        <w:rPr>
          <w:rFonts w:ascii="Verdana" w:eastAsia="Verdana" w:hAnsi="Verdana" w:cs="Verdana"/>
        </w:rPr>
      </w:pPr>
      <w:r>
        <w:rPr>
          <w:rFonts w:ascii="Verdana" w:eastAsia="Verdana" w:hAnsi="Verdana" w:cs="Verdana"/>
          <w:color w:val="000000"/>
        </w:rPr>
        <w:t>Before starting and after finishing or retiring, boats shall sail to minimise any delay to the race schedule and without interfering with any race in progress.</w:t>
      </w:r>
    </w:p>
    <w:p w14:paraId="3BF9869E" w14:textId="77777777" w:rsidR="00691479" w:rsidRDefault="00E25EA7">
      <w:pPr>
        <w:keepNext/>
        <w:pBdr>
          <w:right w:val="single" w:sz="4" w:space="4" w:color="000000"/>
        </w:pBdr>
        <w:tabs>
          <w:tab w:val="left" w:pos="630"/>
        </w:tabs>
        <w:spacing w:before="120"/>
        <w:ind w:left="634" w:right="126" w:hanging="634"/>
        <w:rPr>
          <w:rFonts w:ascii="Verdana" w:eastAsia="Verdana" w:hAnsi="Verdana" w:cs="Verdana"/>
          <w:color w:val="000000"/>
        </w:rPr>
      </w:pPr>
      <w:r>
        <w:rPr>
          <w:rFonts w:ascii="Verdana" w:eastAsia="Verdana" w:hAnsi="Verdana" w:cs="Verdana"/>
          <w:color w:val="000000"/>
        </w:rPr>
        <w:t>A2.2</w:t>
      </w:r>
      <w:r>
        <w:rPr>
          <w:rFonts w:ascii="Verdana" w:eastAsia="Verdana" w:hAnsi="Verdana" w:cs="Verdana"/>
          <w:color w:val="000000"/>
        </w:rPr>
        <w:tab/>
      </w:r>
      <w:r>
        <w:rPr>
          <w:rFonts w:ascii="Verdana" w:eastAsia="Verdana" w:hAnsi="Verdana" w:cs="Verdana"/>
          <w:smallCaps/>
          <w:color w:val="000000"/>
        </w:rPr>
        <w:t>Electronic Devices and Communications</w:t>
      </w:r>
    </w:p>
    <w:p w14:paraId="6EAE383B" w14:textId="77777777" w:rsidR="00691479" w:rsidRDefault="00E25EA7">
      <w:pPr>
        <w:keepNext/>
        <w:pBdr>
          <w:top w:val="nil"/>
          <w:left w:val="nil"/>
          <w:bottom w:val="nil"/>
          <w:right w:val="single" w:sz="4" w:space="4" w:color="000000"/>
          <w:between w:val="nil"/>
        </w:pBdr>
        <w:tabs>
          <w:tab w:val="left" w:pos="630"/>
        </w:tabs>
        <w:ind w:left="634" w:right="126"/>
        <w:rPr>
          <w:rFonts w:ascii="Verdana" w:eastAsia="Verdana" w:hAnsi="Verdana" w:cs="Verdana"/>
          <w:color w:val="000000"/>
        </w:rPr>
      </w:pPr>
      <w:r>
        <w:rPr>
          <w:rFonts w:ascii="Verdana" w:eastAsia="Verdana" w:hAnsi="Verdana" w:cs="Verdana"/>
          <w:color w:val="000000"/>
        </w:rPr>
        <w:t>While racing,</w:t>
      </w:r>
    </w:p>
    <w:p w14:paraId="2CB031A9" w14:textId="77777777" w:rsidR="00691479" w:rsidRDefault="00E25EA7">
      <w:pPr>
        <w:numPr>
          <w:ilvl w:val="4"/>
          <w:numId w:val="6"/>
        </w:numPr>
        <w:pBdr>
          <w:top w:val="nil"/>
          <w:left w:val="nil"/>
          <w:bottom w:val="nil"/>
          <w:right w:val="single" w:sz="4" w:space="4" w:color="000000"/>
          <w:between w:val="nil"/>
        </w:pBdr>
        <w:tabs>
          <w:tab w:val="left" w:pos="630"/>
        </w:tabs>
        <w:ind w:left="1080" w:right="126" w:hanging="446"/>
        <w:rPr>
          <w:rFonts w:ascii="Verdana" w:eastAsia="Verdana" w:hAnsi="Verdana" w:cs="Verdana"/>
          <w:color w:val="000000"/>
        </w:rPr>
      </w:pPr>
      <w:r>
        <w:rPr>
          <w:rFonts w:ascii="Verdana" w:eastAsia="Verdana" w:hAnsi="Verdana" w:cs="Verdana"/>
          <w:color w:val="000000"/>
        </w:rPr>
        <w:t>the use of electronic instruments is prohibited other than compass, watches and small video devices such as Go-Pros;</w:t>
      </w:r>
    </w:p>
    <w:p w14:paraId="7E6DEE8B" w14:textId="77777777" w:rsidR="00691479" w:rsidRDefault="00E25EA7">
      <w:pPr>
        <w:numPr>
          <w:ilvl w:val="4"/>
          <w:numId w:val="6"/>
        </w:numPr>
        <w:pBdr>
          <w:top w:val="nil"/>
          <w:left w:val="nil"/>
          <w:bottom w:val="nil"/>
          <w:right w:val="single" w:sz="4" w:space="4" w:color="000000"/>
          <w:between w:val="nil"/>
        </w:pBdr>
        <w:tabs>
          <w:tab w:val="left" w:pos="630"/>
        </w:tabs>
        <w:ind w:left="1080" w:right="126" w:hanging="446"/>
        <w:rPr>
          <w:rFonts w:ascii="Verdana" w:eastAsia="Verdana" w:hAnsi="Verdana" w:cs="Verdana"/>
          <w:color w:val="000000"/>
        </w:rPr>
      </w:pPr>
      <w:r>
        <w:rPr>
          <w:rFonts w:ascii="Verdana" w:eastAsia="Verdana" w:hAnsi="Verdana" w:cs="Verdana"/>
          <w:color w:val="000000"/>
        </w:rPr>
        <w:t>boats shall not transmit on any electronic communication device (including mobile phones) except in an emergency, or in response to a request from the race committee.  See also RRS D1.1(g).</w:t>
      </w:r>
    </w:p>
    <w:p w14:paraId="5A6535A4" w14:textId="77777777" w:rsidR="00691479" w:rsidRDefault="00E25EA7">
      <w:pPr>
        <w:pBdr>
          <w:right w:val="single" w:sz="4" w:space="4" w:color="000000"/>
        </w:pBdr>
        <w:tabs>
          <w:tab w:val="left" w:pos="630"/>
        </w:tabs>
        <w:spacing w:before="120"/>
        <w:ind w:left="634" w:right="126" w:hanging="634"/>
        <w:rPr>
          <w:rFonts w:ascii="Verdana" w:eastAsia="Verdana" w:hAnsi="Verdana" w:cs="Verdana"/>
        </w:rPr>
      </w:pPr>
      <w:r>
        <w:rPr>
          <w:rFonts w:ascii="Verdana" w:eastAsia="Verdana" w:hAnsi="Verdana" w:cs="Verdana"/>
          <w:color w:val="000000"/>
        </w:rPr>
        <w:t>A2.3</w:t>
      </w:r>
      <w:r>
        <w:rPr>
          <w:rFonts w:ascii="Verdana" w:eastAsia="Verdana" w:hAnsi="Verdana" w:cs="Verdana"/>
          <w:color w:val="000000"/>
        </w:rPr>
        <w:tab/>
      </w:r>
      <w:r>
        <w:rPr>
          <w:rFonts w:ascii="Verdana" w:eastAsia="Verdana" w:hAnsi="Verdana" w:cs="Verdana"/>
          <w:smallCaps/>
        </w:rPr>
        <w:t>When Leaving or Returning to the Berth or Mooring</w:t>
      </w:r>
    </w:p>
    <w:p w14:paraId="77C7CB30" w14:textId="77777777" w:rsidR="00691479" w:rsidRDefault="00E25EA7">
      <w:pPr>
        <w:pBdr>
          <w:top w:val="nil"/>
          <w:left w:val="nil"/>
          <w:bottom w:val="nil"/>
          <w:right w:val="single" w:sz="4" w:space="4" w:color="000000"/>
          <w:between w:val="nil"/>
        </w:pBdr>
        <w:tabs>
          <w:tab w:val="left" w:pos="1080"/>
        </w:tabs>
        <w:ind w:left="634" w:right="126"/>
        <w:rPr>
          <w:rFonts w:ascii="Verdana" w:eastAsia="Verdana" w:hAnsi="Verdana" w:cs="Verdana"/>
          <w:color w:val="000000"/>
        </w:rPr>
      </w:pPr>
      <w:r>
        <w:rPr>
          <w:rFonts w:ascii="Verdana" w:eastAsia="Verdana" w:hAnsi="Verdana" w:cs="Verdana"/>
          <w:color w:val="000000"/>
        </w:rPr>
        <w:t>Boats shall comply with local regulations, including speed restrictions and navigation marks, while leaving or returning to the berth or mooring.</w:t>
      </w:r>
    </w:p>
    <w:p w14:paraId="46CADEE2" w14:textId="77777777" w:rsidR="00691479" w:rsidRDefault="00E25EA7">
      <w:pPr>
        <w:pBdr>
          <w:right w:val="single" w:sz="4" w:space="4" w:color="000000"/>
        </w:pBdr>
        <w:tabs>
          <w:tab w:val="left" w:pos="630"/>
        </w:tabs>
        <w:spacing w:before="120"/>
        <w:ind w:right="126"/>
        <w:jc w:val="both"/>
        <w:rPr>
          <w:rFonts w:ascii="Verdana" w:eastAsia="Verdana" w:hAnsi="Verdana" w:cs="Verdana"/>
          <w:color w:val="000000"/>
        </w:rPr>
      </w:pPr>
      <w:r>
        <w:rPr>
          <w:rFonts w:ascii="Verdana" w:eastAsia="Verdana" w:hAnsi="Verdana" w:cs="Verdana"/>
          <w:smallCaps/>
          <w:color w:val="000000"/>
        </w:rPr>
        <w:t>A2.4</w:t>
      </w:r>
      <w:r>
        <w:rPr>
          <w:rFonts w:ascii="Verdana" w:eastAsia="Verdana" w:hAnsi="Verdana" w:cs="Verdana"/>
          <w:smallCaps/>
          <w:color w:val="000000"/>
        </w:rPr>
        <w:tab/>
        <w:t>Required Actions at End of each Day</w:t>
      </w:r>
    </w:p>
    <w:p w14:paraId="6FD5540C" w14:textId="77777777" w:rsidR="00691479" w:rsidRDefault="00E25EA7">
      <w:pPr>
        <w:pBdr>
          <w:right w:val="single" w:sz="4" w:space="4" w:color="000000"/>
        </w:pBdr>
        <w:tabs>
          <w:tab w:val="left" w:pos="630"/>
        </w:tabs>
        <w:ind w:right="126"/>
        <w:jc w:val="both"/>
        <w:rPr>
          <w:rFonts w:ascii="Verdana" w:eastAsia="Verdana" w:hAnsi="Verdana" w:cs="Verdana"/>
        </w:rPr>
      </w:pPr>
      <w:r>
        <w:rPr>
          <w:rFonts w:ascii="Verdana" w:eastAsia="Verdana" w:hAnsi="Verdana" w:cs="Verdana"/>
        </w:rPr>
        <w:tab/>
        <w:t>At the end of each sailing day, the crew shall complete the following tasks:</w:t>
      </w:r>
    </w:p>
    <w:p w14:paraId="6606494B" w14:textId="77777777" w:rsidR="00691479" w:rsidRDefault="00E25EA7">
      <w:pPr>
        <w:numPr>
          <w:ilvl w:val="2"/>
          <w:numId w:val="3"/>
        </w:numPr>
        <w:pBdr>
          <w:top w:val="nil"/>
          <w:left w:val="nil"/>
          <w:bottom w:val="nil"/>
          <w:right w:val="single" w:sz="4" w:space="4" w:color="000000"/>
          <w:between w:val="nil"/>
        </w:pBdr>
        <w:tabs>
          <w:tab w:val="left" w:pos="1080"/>
        </w:tabs>
        <w:ind w:left="1080" w:right="126" w:hanging="446"/>
        <w:rPr>
          <w:rFonts w:ascii="Verdana" w:eastAsia="Verdana" w:hAnsi="Verdana" w:cs="Verdana"/>
          <w:color w:val="000000"/>
        </w:rPr>
      </w:pPr>
      <w:r>
        <w:rPr>
          <w:rFonts w:ascii="Verdana" w:eastAsia="Verdana" w:hAnsi="Verdana" w:cs="Verdana"/>
          <w:color w:val="000000"/>
        </w:rPr>
        <w:lastRenderedPageBreak/>
        <w:t>Sails shall be rolled, bagged and placed w</w:t>
      </w:r>
      <w:r>
        <w:rPr>
          <w:rFonts w:ascii="Verdana" w:eastAsia="Verdana" w:hAnsi="Verdana" w:cs="Verdana"/>
        </w:rPr>
        <w:t>ithin the boats</w:t>
      </w:r>
      <w:r>
        <w:rPr>
          <w:rFonts w:ascii="Verdana" w:eastAsia="Verdana" w:hAnsi="Verdana" w:cs="Verdana"/>
          <w:color w:val="000000"/>
        </w:rPr>
        <w:t>, as directed.</w:t>
      </w:r>
    </w:p>
    <w:p w14:paraId="1A36A2AE" w14:textId="77777777" w:rsidR="00691479" w:rsidRDefault="00E25EA7">
      <w:pPr>
        <w:numPr>
          <w:ilvl w:val="2"/>
          <w:numId w:val="3"/>
        </w:numPr>
        <w:pBdr>
          <w:top w:val="nil"/>
          <w:left w:val="nil"/>
          <w:bottom w:val="nil"/>
          <w:right w:val="single" w:sz="4" w:space="4" w:color="000000"/>
          <w:between w:val="nil"/>
        </w:pBdr>
        <w:tabs>
          <w:tab w:val="left" w:pos="1080"/>
        </w:tabs>
        <w:ind w:left="1080" w:right="126" w:hanging="446"/>
        <w:rPr>
          <w:rFonts w:ascii="Verdana" w:eastAsia="Verdana" w:hAnsi="Verdana" w:cs="Verdana"/>
          <w:color w:val="000000"/>
        </w:rPr>
      </w:pPr>
      <w:r>
        <w:rPr>
          <w:rFonts w:ascii="Verdana" w:eastAsia="Verdana" w:hAnsi="Verdana" w:cs="Verdana"/>
          <w:color w:val="000000"/>
        </w:rPr>
        <w:t>The boat shall be left in the same state of cleanliness as when first boarded that day.</w:t>
      </w:r>
    </w:p>
    <w:p w14:paraId="3D0BBE49" w14:textId="77777777" w:rsidR="00691479" w:rsidRDefault="00E25EA7">
      <w:pPr>
        <w:numPr>
          <w:ilvl w:val="2"/>
          <w:numId w:val="3"/>
        </w:numPr>
        <w:pBdr>
          <w:top w:val="nil"/>
          <w:left w:val="nil"/>
          <w:bottom w:val="nil"/>
          <w:right w:val="single" w:sz="4" w:space="4" w:color="000000"/>
          <w:between w:val="nil"/>
        </w:pBdr>
        <w:tabs>
          <w:tab w:val="left" w:pos="1080"/>
        </w:tabs>
        <w:ind w:left="1080" w:right="108" w:hanging="446"/>
        <w:rPr>
          <w:rFonts w:ascii="Verdana" w:eastAsia="Verdana" w:hAnsi="Verdana" w:cs="Verdana"/>
          <w:color w:val="000000"/>
        </w:rPr>
      </w:pPr>
      <w:r>
        <w:rPr>
          <w:rFonts w:ascii="Verdana" w:eastAsia="Verdana" w:hAnsi="Verdana" w:cs="Verdana"/>
          <w:color w:val="000000"/>
        </w:rPr>
        <w:t>The crew shall comply with any directions posted on the boats or otherwise given to the crew by the race committee.</w:t>
      </w:r>
    </w:p>
    <w:p w14:paraId="068FBE88" w14:textId="77777777" w:rsidR="00691479" w:rsidRDefault="00E25EA7">
      <w:pPr>
        <w:numPr>
          <w:ilvl w:val="2"/>
          <w:numId w:val="3"/>
        </w:numPr>
        <w:pBdr>
          <w:top w:val="nil"/>
          <w:left w:val="nil"/>
          <w:bottom w:val="nil"/>
          <w:right w:val="single" w:sz="4" w:space="4" w:color="000000"/>
          <w:between w:val="nil"/>
        </w:pBdr>
        <w:tabs>
          <w:tab w:val="left" w:pos="1080"/>
        </w:tabs>
        <w:ind w:left="1080" w:right="108" w:hanging="446"/>
        <w:rPr>
          <w:rFonts w:ascii="Verdana" w:eastAsia="Verdana" w:hAnsi="Verdana" w:cs="Verdana"/>
          <w:color w:val="000000"/>
        </w:rPr>
      </w:pPr>
      <w:r>
        <w:rPr>
          <w:rFonts w:ascii="Verdana" w:eastAsia="Verdana" w:hAnsi="Verdana" w:cs="Verdana"/>
          <w:color w:val="000000"/>
        </w:rPr>
        <w:t>The boat shall be</w:t>
      </w:r>
      <w:r>
        <w:rPr>
          <w:rFonts w:ascii="Verdana" w:eastAsia="Verdana" w:hAnsi="Verdana" w:cs="Verdana"/>
        </w:rPr>
        <w:t xml:space="preserve"> taken off the water and returned to its position in the dinghy park, with covers on and booms up.</w:t>
      </w:r>
    </w:p>
    <w:p w14:paraId="538D09DF" w14:textId="77777777" w:rsidR="00691479" w:rsidRDefault="00E25EA7">
      <w:pPr>
        <w:pBdr>
          <w:top w:val="nil"/>
          <w:left w:val="nil"/>
          <w:bottom w:val="nil"/>
          <w:right w:val="single" w:sz="4" w:space="4" w:color="000000"/>
          <w:between w:val="nil"/>
        </w:pBdr>
        <w:tabs>
          <w:tab w:val="left" w:pos="630"/>
        </w:tabs>
        <w:spacing w:before="120"/>
        <w:ind w:left="630" w:right="108" w:hanging="630"/>
        <w:rPr>
          <w:rFonts w:ascii="Verdana" w:eastAsia="Verdana" w:hAnsi="Verdana" w:cs="Verdana"/>
          <w:color w:val="000000"/>
        </w:rPr>
      </w:pPr>
      <w:r>
        <w:rPr>
          <w:rFonts w:ascii="Verdana" w:eastAsia="Verdana" w:hAnsi="Verdana" w:cs="Verdana"/>
          <w:color w:val="000000"/>
        </w:rPr>
        <w:t>A2.5</w:t>
      </w:r>
      <w:r>
        <w:rPr>
          <w:rFonts w:ascii="Verdana" w:eastAsia="Verdana" w:hAnsi="Verdana" w:cs="Verdana"/>
          <w:color w:val="000000"/>
        </w:rPr>
        <w:tab/>
        <w:t>At the end of the final day for a particular boat, the boat shall be cleaned (cabin and decks) all trash &amp; recycling removed.</w:t>
      </w:r>
    </w:p>
    <w:p w14:paraId="64C09F21" w14:textId="77777777" w:rsidR="00691479" w:rsidRDefault="00691479">
      <w:pPr>
        <w:ind w:right="108"/>
        <w:rPr>
          <w:rFonts w:ascii="Verdana" w:eastAsia="Verdana" w:hAnsi="Verdana" w:cs="Verdana"/>
        </w:rPr>
      </w:pPr>
    </w:p>
    <w:p w14:paraId="4CA59D23" w14:textId="77777777" w:rsidR="00691479" w:rsidRDefault="00E25EA7">
      <w:pPr>
        <w:pStyle w:val="Heading2"/>
        <w:tabs>
          <w:tab w:val="left" w:pos="1080"/>
          <w:tab w:val="left" w:pos="1440"/>
          <w:tab w:val="right" w:pos="9900"/>
        </w:tabs>
        <w:spacing w:before="0"/>
        <w:ind w:left="461" w:right="108" w:hanging="475"/>
        <w:rPr>
          <w:color w:val="000000"/>
        </w:rPr>
      </w:pPr>
      <w:r>
        <w:rPr>
          <w:color w:val="000000"/>
        </w:rPr>
        <w:t>Section 3:</w:t>
      </w:r>
      <w:r>
        <w:rPr>
          <w:color w:val="000000"/>
        </w:rPr>
        <w:tab/>
        <w:t>Communications with Competitors</w:t>
      </w:r>
    </w:p>
    <w:p w14:paraId="088A33FD" w14:textId="77777777" w:rsidR="00691479" w:rsidRDefault="00E25EA7">
      <w:pPr>
        <w:tabs>
          <w:tab w:val="left" w:pos="630"/>
          <w:tab w:val="left" w:pos="1080"/>
        </w:tabs>
        <w:spacing w:before="120"/>
        <w:ind w:right="108"/>
        <w:rPr>
          <w:rFonts w:ascii="Verdana" w:eastAsia="Verdana" w:hAnsi="Verdana" w:cs="Verdana"/>
          <w:color w:val="000000"/>
        </w:rPr>
      </w:pPr>
      <w:r>
        <w:rPr>
          <w:rFonts w:ascii="Verdana" w:eastAsia="Verdana" w:hAnsi="Verdana" w:cs="Verdana"/>
          <w:color w:val="000000"/>
        </w:rPr>
        <w:t>A3.1</w:t>
      </w:r>
      <w:r>
        <w:rPr>
          <w:rFonts w:ascii="Verdana" w:eastAsia="Verdana" w:hAnsi="Verdana" w:cs="Verdana"/>
          <w:color w:val="000000"/>
        </w:rPr>
        <w:tab/>
      </w:r>
      <w:r>
        <w:rPr>
          <w:rFonts w:ascii="Verdana" w:eastAsia="Verdana" w:hAnsi="Verdana" w:cs="Verdana"/>
          <w:smallCaps/>
          <w:color w:val="000000"/>
        </w:rPr>
        <w:t>Notices to Competitors</w:t>
      </w:r>
    </w:p>
    <w:p w14:paraId="38F93672" w14:textId="77777777" w:rsidR="00691479" w:rsidRDefault="00E25EA7">
      <w:pPr>
        <w:pBdr>
          <w:top w:val="nil"/>
          <w:left w:val="none" w:sz="0" w:space="0" w:color="000000"/>
          <w:bottom w:val="nil"/>
          <w:right w:val="nil"/>
          <w:between w:val="nil"/>
        </w:pBdr>
        <w:tabs>
          <w:tab w:val="left" w:pos="1080"/>
          <w:tab w:val="left" w:pos="630"/>
        </w:tabs>
        <w:ind w:left="630" w:right="108"/>
        <w:jc w:val="both"/>
        <w:rPr>
          <w:rFonts w:ascii="Verdana" w:eastAsia="Verdana" w:hAnsi="Verdana" w:cs="Verdana"/>
        </w:rPr>
      </w:pPr>
      <w:r>
        <w:rPr>
          <w:rFonts w:ascii="Verdana" w:eastAsia="Verdana" w:hAnsi="Verdana" w:cs="Verdana"/>
          <w:color w:val="000000"/>
        </w:rPr>
        <w:t xml:space="preserve">Notices to competitors will be posted on the official notice board located in the clubhouse used for the event.  </w:t>
      </w:r>
    </w:p>
    <w:p w14:paraId="4BAA7C78" w14:textId="77777777" w:rsidR="00691479" w:rsidRDefault="00691479">
      <w:pPr>
        <w:ind w:right="108"/>
        <w:rPr>
          <w:rFonts w:ascii="Verdana" w:eastAsia="Verdana" w:hAnsi="Verdana" w:cs="Verdana"/>
        </w:rPr>
      </w:pPr>
    </w:p>
    <w:p w14:paraId="6675E541" w14:textId="77777777" w:rsidR="00691479" w:rsidRDefault="00E25EA7">
      <w:pPr>
        <w:keepNext/>
        <w:tabs>
          <w:tab w:val="left" w:pos="630"/>
          <w:tab w:val="left" w:pos="1080"/>
        </w:tabs>
        <w:ind w:right="108"/>
        <w:rPr>
          <w:rFonts w:ascii="Verdana" w:eastAsia="Verdana" w:hAnsi="Verdana" w:cs="Verdana"/>
        </w:rPr>
      </w:pPr>
      <w:r>
        <w:rPr>
          <w:rFonts w:ascii="Verdana" w:eastAsia="Verdana" w:hAnsi="Verdana" w:cs="Verdana"/>
        </w:rPr>
        <w:t>A3.2</w:t>
      </w:r>
      <w:r>
        <w:rPr>
          <w:rFonts w:ascii="Verdana" w:eastAsia="Verdana" w:hAnsi="Verdana" w:cs="Verdana"/>
        </w:rPr>
        <w:tab/>
      </w:r>
      <w:r>
        <w:rPr>
          <w:rFonts w:ascii="Verdana" w:eastAsia="Verdana" w:hAnsi="Verdana" w:cs="Verdana"/>
          <w:smallCaps/>
        </w:rPr>
        <w:t>Changes to Sailing Instructions</w:t>
      </w:r>
    </w:p>
    <w:p w14:paraId="53E8CA66" w14:textId="77777777" w:rsidR="00691479" w:rsidRDefault="00E25EA7">
      <w:pPr>
        <w:keepNext/>
        <w:pBdr>
          <w:top w:val="nil"/>
          <w:left w:val="none" w:sz="0" w:space="0" w:color="000000"/>
          <w:bottom w:val="nil"/>
          <w:right w:val="nil"/>
          <w:between w:val="nil"/>
        </w:pBdr>
        <w:tabs>
          <w:tab w:val="left" w:pos="1080"/>
          <w:tab w:val="left" w:pos="630"/>
        </w:tabs>
        <w:ind w:left="630" w:right="108"/>
        <w:jc w:val="both"/>
        <w:rPr>
          <w:rFonts w:ascii="Verdana" w:eastAsia="Verdana" w:hAnsi="Verdana" w:cs="Verdana"/>
        </w:rPr>
      </w:pPr>
      <w:r>
        <w:rPr>
          <w:rFonts w:ascii="Verdana" w:eastAsia="Verdana" w:hAnsi="Verdana" w:cs="Verdana"/>
          <w:color w:val="000000"/>
        </w:rPr>
        <w:t xml:space="preserve">Changes to these SIs will be signalled by flying flag L from Club flagpole.  Such changes will be posted on the official notice board not less than 10 minutes before the warning signal of the first affected race.  </w:t>
      </w:r>
    </w:p>
    <w:p w14:paraId="24A99874" w14:textId="77777777" w:rsidR="00691479" w:rsidRDefault="00691479">
      <w:pPr>
        <w:ind w:right="108"/>
        <w:rPr>
          <w:rFonts w:ascii="Verdana" w:eastAsia="Verdana" w:hAnsi="Verdana" w:cs="Verdana"/>
        </w:rPr>
      </w:pPr>
    </w:p>
    <w:p w14:paraId="194A551D" w14:textId="77777777" w:rsidR="00691479" w:rsidRDefault="00E25EA7">
      <w:pPr>
        <w:tabs>
          <w:tab w:val="left" w:pos="630"/>
          <w:tab w:val="left" w:pos="1080"/>
        </w:tabs>
        <w:ind w:right="108"/>
        <w:rPr>
          <w:rFonts w:ascii="Verdana" w:eastAsia="Verdana" w:hAnsi="Verdana" w:cs="Verdana"/>
        </w:rPr>
      </w:pPr>
      <w:r>
        <w:rPr>
          <w:rFonts w:ascii="Verdana" w:eastAsia="Verdana" w:hAnsi="Verdana" w:cs="Verdana"/>
        </w:rPr>
        <w:t>A3.3</w:t>
      </w:r>
      <w:r>
        <w:rPr>
          <w:rFonts w:ascii="Verdana" w:eastAsia="Verdana" w:hAnsi="Verdana" w:cs="Verdana"/>
        </w:rPr>
        <w:tab/>
      </w:r>
      <w:r>
        <w:rPr>
          <w:rFonts w:ascii="Verdana" w:eastAsia="Verdana" w:hAnsi="Verdana" w:cs="Verdana"/>
          <w:smallCaps/>
        </w:rPr>
        <w:t>Signals Made Ashore</w:t>
      </w:r>
    </w:p>
    <w:p w14:paraId="53AFEB23" w14:textId="77777777" w:rsidR="00691479" w:rsidRDefault="00E25EA7">
      <w:pPr>
        <w:pBdr>
          <w:top w:val="nil"/>
          <w:left w:val="none" w:sz="0" w:space="0" w:color="000000"/>
          <w:bottom w:val="nil"/>
          <w:right w:val="nil"/>
          <w:between w:val="nil"/>
        </w:pBdr>
        <w:tabs>
          <w:tab w:val="left" w:pos="1080"/>
          <w:tab w:val="left" w:pos="630"/>
        </w:tabs>
        <w:ind w:left="630" w:right="108"/>
        <w:jc w:val="both"/>
        <w:rPr>
          <w:rFonts w:ascii="Verdana" w:eastAsia="Verdana" w:hAnsi="Verdana" w:cs="Verdana"/>
        </w:rPr>
      </w:pPr>
      <w:r>
        <w:rPr>
          <w:rFonts w:ascii="Verdana" w:eastAsia="Verdana" w:hAnsi="Verdana" w:cs="Verdana"/>
          <w:color w:val="000000"/>
        </w:rPr>
        <w:t>Signals made ashore will be displayed on the Club flagpole.  If different, they will be displayed</w:t>
      </w:r>
      <w:r>
        <w:rPr>
          <w:rFonts w:ascii="Verdana" w:eastAsia="Verdana" w:hAnsi="Verdana" w:cs="Verdana"/>
        </w:rPr>
        <w:t xml:space="preserve"> from the Committee Boat.</w:t>
      </w:r>
    </w:p>
    <w:p w14:paraId="1EDC80FF" w14:textId="77777777" w:rsidR="00691479" w:rsidRDefault="00691479">
      <w:pPr>
        <w:pBdr>
          <w:top w:val="nil"/>
          <w:left w:val="none" w:sz="0" w:space="0" w:color="000000"/>
          <w:bottom w:val="nil"/>
          <w:right w:val="nil"/>
          <w:between w:val="nil"/>
        </w:pBdr>
        <w:tabs>
          <w:tab w:val="left" w:pos="1080"/>
          <w:tab w:val="left" w:pos="630"/>
        </w:tabs>
        <w:ind w:right="115"/>
        <w:jc w:val="both"/>
        <w:rPr>
          <w:rFonts w:ascii="Verdana" w:eastAsia="Verdana" w:hAnsi="Verdana" w:cs="Verdana"/>
          <w:color w:val="000000"/>
        </w:rPr>
      </w:pPr>
    </w:p>
    <w:p w14:paraId="0C4D83F7" w14:textId="77777777" w:rsidR="00691479" w:rsidRDefault="00E25EA7">
      <w:pPr>
        <w:pStyle w:val="Heading2"/>
        <w:tabs>
          <w:tab w:val="left" w:pos="1080"/>
          <w:tab w:val="left" w:pos="1440"/>
          <w:tab w:val="right" w:pos="9900"/>
        </w:tabs>
        <w:spacing w:before="0"/>
        <w:ind w:left="450" w:right="115" w:hanging="470"/>
        <w:rPr>
          <w:color w:val="000000"/>
        </w:rPr>
      </w:pPr>
      <w:r>
        <w:rPr>
          <w:color w:val="000000"/>
        </w:rPr>
        <w:t>Section 4:</w:t>
      </w:r>
      <w:r>
        <w:rPr>
          <w:color w:val="000000"/>
        </w:rPr>
        <w:tab/>
        <w:t>Courses, Marks, Starting &amp; Finishing Lines, Obstructions and Time Limits</w:t>
      </w:r>
    </w:p>
    <w:p w14:paraId="14CC5F98" w14:textId="77777777" w:rsidR="00691479" w:rsidRDefault="00E25EA7">
      <w:pPr>
        <w:keepNext/>
        <w:tabs>
          <w:tab w:val="left" w:pos="630"/>
          <w:tab w:val="left" w:pos="1080"/>
        </w:tabs>
        <w:spacing w:before="120"/>
        <w:ind w:left="634" w:right="108" w:hanging="634"/>
        <w:jc w:val="both"/>
        <w:rPr>
          <w:rFonts w:ascii="Verdana" w:eastAsia="Verdana" w:hAnsi="Verdana" w:cs="Verdana"/>
          <w:smallCaps/>
          <w:color w:val="000000"/>
        </w:rPr>
      </w:pPr>
      <w:r>
        <w:rPr>
          <w:rFonts w:ascii="Verdana" w:eastAsia="Verdana" w:hAnsi="Verdana" w:cs="Verdana"/>
          <w:smallCaps/>
          <w:color w:val="000000"/>
        </w:rPr>
        <w:t>A4.1</w:t>
      </w:r>
      <w:r>
        <w:rPr>
          <w:rFonts w:ascii="Verdana" w:eastAsia="Verdana" w:hAnsi="Verdana" w:cs="Verdana"/>
          <w:smallCaps/>
          <w:color w:val="000000"/>
        </w:rPr>
        <w:tab/>
        <w:t>Racing Area</w:t>
      </w:r>
    </w:p>
    <w:p w14:paraId="7F7BFAEB"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color w:val="000000"/>
        </w:rPr>
        <w:tab/>
        <w:t>The racing area will be</w:t>
      </w:r>
      <w:r>
        <w:rPr>
          <w:rFonts w:ascii="Verdana" w:eastAsia="Verdana" w:hAnsi="Verdana" w:cs="Verdana"/>
        </w:rPr>
        <w:t xml:space="preserve"> King George V Sailing Club Reservoir. Competitors will be informed of the sailing area at the briefing on Saturday at 9am.</w:t>
      </w:r>
    </w:p>
    <w:p w14:paraId="52560C1F" w14:textId="77777777" w:rsidR="00691479" w:rsidRDefault="00691479">
      <w:pPr>
        <w:tabs>
          <w:tab w:val="left" w:pos="540"/>
          <w:tab w:val="left" w:pos="630"/>
          <w:tab w:val="left" w:pos="1080"/>
        </w:tabs>
        <w:ind w:left="630" w:right="108" w:hanging="630"/>
        <w:jc w:val="both"/>
        <w:rPr>
          <w:rFonts w:ascii="Verdana" w:eastAsia="Verdana" w:hAnsi="Verdana" w:cs="Verdana"/>
        </w:rPr>
      </w:pPr>
    </w:p>
    <w:p w14:paraId="4A1BD9C0" w14:textId="77777777" w:rsidR="00691479" w:rsidRDefault="00E25EA7">
      <w:pPr>
        <w:keepNext/>
        <w:tabs>
          <w:tab w:val="left" w:pos="630"/>
          <w:tab w:val="left" w:pos="1080"/>
        </w:tabs>
        <w:ind w:left="634" w:right="108" w:hanging="634"/>
        <w:jc w:val="both"/>
        <w:rPr>
          <w:rFonts w:ascii="Verdana" w:eastAsia="Verdana" w:hAnsi="Verdana" w:cs="Verdana"/>
        </w:rPr>
      </w:pPr>
      <w:r>
        <w:rPr>
          <w:rFonts w:ascii="Verdana" w:eastAsia="Verdana" w:hAnsi="Verdana" w:cs="Verdana"/>
          <w:smallCaps/>
        </w:rPr>
        <w:t>A4.2</w:t>
      </w:r>
      <w:r>
        <w:rPr>
          <w:rFonts w:ascii="Verdana" w:eastAsia="Verdana" w:hAnsi="Verdana" w:cs="Verdana"/>
        </w:rPr>
        <w:tab/>
      </w:r>
      <w:r>
        <w:rPr>
          <w:rFonts w:ascii="Verdana" w:eastAsia="Verdana" w:hAnsi="Verdana" w:cs="Verdana"/>
          <w:smallCaps/>
        </w:rPr>
        <w:t>Course</w:t>
      </w:r>
    </w:p>
    <w:p w14:paraId="297D8872"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rPr>
        <w:tab/>
        <w:t>The course will be course C1 as described in SI Addendum C.</w:t>
      </w:r>
    </w:p>
    <w:p w14:paraId="4FE85441" w14:textId="77777777" w:rsidR="00691479" w:rsidRDefault="00691479">
      <w:pPr>
        <w:tabs>
          <w:tab w:val="left" w:pos="630"/>
          <w:tab w:val="left" w:pos="1080"/>
        </w:tabs>
        <w:ind w:left="630" w:right="108" w:hanging="630"/>
        <w:jc w:val="both"/>
        <w:rPr>
          <w:rFonts w:ascii="Verdana" w:eastAsia="Verdana" w:hAnsi="Verdana" w:cs="Verdana"/>
        </w:rPr>
      </w:pPr>
    </w:p>
    <w:p w14:paraId="1EF52F76" w14:textId="77777777" w:rsidR="00691479" w:rsidRDefault="00E25EA7">
      <w:pPr>
        <w:keepNext/>
        <w:tabs>
          <w:tab w:val="left" w:pos="630"/>
          <w:tab w:val="left" w:pos="1080"/>
        </w:tabs>
        <w:ind w:left="634" w:right="108" w:hanging="634"/>
        <w:jc w:val="both"/>
        <w:rPr>
          <w:rFonts w:ascii="Verdana" w:eastAsia="Verdana" w:hAnsi="Verdana" w:cs="Verdana"/>
          <w:smallCaps/>
        </w:rPr>
      </w:pPr>
      <w:r>
        <w:rPr>
          <w:rFonts w:ascii="Verdana" w:eastAsia="Verdana" w:hAnsi="Verdana" w:cs="Verdana"/>
          <w:smallCaps/>
        </w:rPr>
        <w:t>A4.3</w:t>
      </w:r>
      <w:r>
        <w:rPr>
          <w:rFonts w:ascii="Verdana" w:eastAsia="Verdana" w:hAnsi="Verdana" w:cs="Verdana"/>
          <w:smallCaps/>
        </w:rPr>
        <w:tab/>
        <w:t>Marks</w:t>
      </w:r>
    </w:p>
    <w:p w14:paraId="3F2A8048"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rPr>
        <w:tab/>
        <w:t xml:space="preserve">All course marks will be round white buoys with coloured numbered flags, excluding start and finish pins. Competitors will be informed of any changes to the marks being used at the briefing on the Saturday morning. </w:t>
      </w:r>
    </w:p>
    <w:p w14:paraId="5C882FC2" w14:textId="77777777" w:rsidR="00691479" w:rsidRDefault="00E25EA7">
      <w:pPr>
        <w:tabs>
          <w:tab w:val="left" w:pos="630"/>
          <w:tab w:val="left" w:pos="1080"/>
        </w:tabs>
        <w:ind w:right="108"/>
        <w:jc w:val="both"/>
        <w:rPr>
          <w:rFonts w:ascii="Verdana" w:eastAsia="Verdana" w:hAnsi="Verdana" w:cs="Verdana"/>
        </w:rPr>
      </w:pPr>
      <w:r>
        <w:rPr>
          <w:rFonts w:ascii="Verdana" w:eastAsia="Verdana" w:hAnsi="Verdana" w:cs="Verdana"/>
          <w:color w:val="FF0000"/>
        </w:rPr>
        <w:tab/>
      </w:r>
    </w:p>
    <w:p w14:paraId="6F9D0B00" w14:textId="77777777" w:rsidR="00691479" w:rsidRDefault="00E25EA7">
      <w:pPr>
        <w:keepNext/>
        <w:tabs>
          <w:tab w:val="left" w:pos="630"/>
          <w:tab w:val="left" w:pos="1080"/>
        </w:tabs>
        <w:ind w:left="634" w:right="108" w:hanging="634"/>
        <w:jc w:val="both"/>
        <w:rPr>
          <w:rFonts w:ascii="Verdana" w:eastAsia="Verdana" w:hAnsi="Verdana" w:cs="Verdana"/>
          <w:smallCaps/>
        </w:rPr>
      </w:pPr>
      <w:r>
        <w:rPr>
          <w:rFonts w:ascii="Verdana" w:eastAsia="Verdana" w:hAnsi="Verdana" w:cs="Verdana"/>
          <w:smallCaps/>
        </w:rPr>
        <w:t>A4.4</w:t>
      </w:r>
      <w:r>
        <w:rPr>
          <w:rFonts w:ascii="Verdana" w:eastAsia="Verdana" w:hAnsi="Verdana" w:cs="Verdana"/>
          <w:smallCaps/>
        </w:rPr>
        <w:tab/>
        <w:t>Moving Marks</w:t>
      </w:r>
    </w:p>
    <w:p w14:paraId="76BC03EB" w14:textId="77777777" w:rsidR="00691479" w:rsidRDefault="00E25EA7">
      <w:pPr>
        <w:pBdr>
          <w:right w:val="single" w:sz="4" w:space="4" w:color="000000"/>
        </w:pBdr>
        <w:tabs>
          <w:tab w:val="left" w:pos="630"/>
          <w:tab w:val="left" w:pos="1080"/>
        </w:tabs>
        <w:ind w:left="630" w:right="108" w:hanging="630"/>
        <w:jc w:val="both"/>
        <w:rPr>
          <w:rFonts w:ascii="Verdana" w:eastAsia="Verdana" w:hAnsi="Verdana" w:cs="Verdana"/>
          <w:color w:val="000000"/>
        </w:rPr>
      </w:pPr>
      <w:r>
        <w:rPr>
          <w:rFonts w:ascii="Verdana" w:eastAsia="Verdana" w:hAnsi="Verdana" w:cs="Verdana"/>
        </w:rPr>
        <w:tab/>
      </w:r>
      <w:r>
        <w:rPr>
          <w:rFonts w:ascii="Verdana" w:eastAsia="Verdana" w:hAnsi="Verdana" w:cs="Verdana"/>
          <w:color w:val="000000"/>
        </w:rPr>
        <w:t xml:space="preserve">The race committee may move marks of the course at any time. RRS 27.2 and RRS 33 will not apply. </w:t>
      </w:r>
    </w:p>
    <w:p w14:paraId="25EF5791" w14:textId="77777777" w:rsidR="00691479" w:rsidRDefault="00691479">
      <w:pPr>
        <w:tabs>
          <w:tab w:val="left" w:pos="630"/>
          <w:tab w:val="left" w:pos="1080"/>
        </w:tabs>
        <w:ind w:left="630" w:right="108" w:hanging="630"/>
        <w:jc w:val="both"/>
        <w:rPr>
          <w:rFonts w:ascii="Verdana" w:eastAsia="Verdana" w:hAnsi="Verdana" w:cs="Verdana"/>
          <w:smallCaps/>
        </w:rPr>
      </w:pPr>
    </w:p>
    <w:p w14:paraId="69FF1FA1" w14:textId="77777777" w:rsidR="00691479" w:rsidRDefault="00E25EA7">
      <w:pPr>
        <w:keepNext/>
        <w:tabs>
          <w:tab w:val="left" w:pos="630"/>
          <w:tab w:val="left" w:pos="1080"/>
        </w:tabs>
        <w:ind w:left="634" w:right="108" w:hanging="634"/>
        <w:jc w:val="both"/>
        <w:rPr>
          <w:rFonts w:ascii="Verdana" w:eastAsia="Verdana" w:hAnsi="Verdana" w:cs="Verdana"/>
          <w:smallCaps/>
        </w:rPr>
      </w:pPr>
      <w:r>
        <w:rPr>
          <w:rFonts w:ascii="Verdana" w:eastAsia="Verdana" w:hAnsi="Verdana" w:cs="Verdana"/>
          <w:smallCaps/>
        </w:rPr>
        <w:t>A4.5</w:t>
      </w:r>
      <w:r>
        <w:rPr>
          <w:rFonts w:ascii="Verdana" w:eastAsia="Verdana" w:hAnsi="Verdana" w:cs="Verdana"/>
          <w:smallCaps/>
        </w:rPr>
        <w:tab/>
        <w:t>Obstructions</w:t>
      </w:r>
    </w:p>
    <w:p w14:paraId="7B6D480A"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rPr>
        <w:tab/>
        <w:t xml:space="preserve">Competitors will be informed of any obstructions to be aware of at the competitors briefing on the Saturday morning. </w:t>
      </w:r>
    </w:p>
    <w:p w14:paraId="2A719EB2" w14:textId="77777777" w:rsidR="00691479" w:rsidRDefault="00691479">
      <w:pPr>
        <w:tabs>
          <w:tab w:val="left" w:pos="540"/>
          <w:tab w:val="left" w:pos="630"/>
          <w:tab w:val="left" w:pos="1080"/>
        </w:tabs>
        <w:ind w:left="630" w:right="108" w:hanging="630"/>
        <w:jc w:val="both"/>
        <w:rPr>
          <w:rFonts w:ascii="Verdana" w:eastAsia="Verdana" w:hAnsi="Verdana" w:cs="Verdana"/>
        </w:rPr>
      </w:pPr>
    </w:p>
    <w:p w14:paraId="63E1DE44" w14:textId="77777777" w:rsidR="00691479" w:rsidRDefault="00E25EA7">
      <w:pPr>
        <w:keepNext/>
        <w:tabs>
          <w:tab w:val="left" w:pos="630"/>
          <w:tab w:val="left" w:pos="1080"/>
        </w:tabs>
        <w:ind w:left="634" w:right="108" w:hanging="634"/>
        <w:rPr>
          <w:rFonts w:ascii="Verdana" w:eastAsia="Verdana" w:hAnsi="Verdana" w:cs="Verdana"/>
          <w:smallCaps/>
        </w:rPr>
      </w:pPr>
      <w:r>
        <w:rPr>
          <w:rFonts w:ascii="Verdana" w:eastAsia="Verdana" w:hAnsi="Verdana" w:cs="Verdana"/>
          <w:smallCaps/>
        </w:rPr>
        <w:t>A4.6</w:t>
      </w:r>
      <w:r>
        <w:rPr>
          <w:rFonts w:ascii="Verdana" w:eastAsia="Verdana" w:hAnsi="Verdana" w:cs="Verdana"/>
          <w:smallCaps/>
        </w:rPr>
        <w:tab/>
        <w:t>Starting Line</w:t>
      </w:r>
    </w:p>
    <w:p w14:paraId="6B18BB1B"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rPr>
        <w:tab/>
        <w:t>The starting line will be between the mast of a committee vessel and a starting mark.</w:t>
      </w:r>
    </w:p>
    <w:p w14:paraId="2ECEE3EF" w14:textId="77777777" w:rsidR="00691479" w:rsidRDefault="00691479">
      <w:pPr>
        <w:tabs>
          <w:tab w:val="left" w:pos="630"/>
          <w:tab w:val="left" w:pos="1080"/>
        </w:tabs>
        <w:ind w:left="630" w:right="108" w:hanging="630"/>
        <w:rPr>
          <w:rFonts w:ascii="Verdana" w:eastAsia="Verdana" w:hAnsi="Verdana" w:cs="Verdana"/>
        </w:rPr>
      </w:pPr>
    </w:p>
    <w:p w14:paraId="520B1BAB" w14:textId="77777777" w:rsidR="00691479" w:rsidRDefault="00E25EA7">
      <w:pPr>
        <w:keepNext/>
        <w:tabs>
          <w:tab w:val="left" w:pos="630"/>
          <w:tab w:val="left" w:pos="1080"/>
        </w:tabs>
        <w:ind w:left="634" w:right="108" w:hanging="634"/>
        <w:rPr>
          <w:rFonts w:ascii="Verdana" w:eastAsia="Verdana" w:hAnsi="Verdana" w:cs="Verdana"/>
          <w:smallCaps/>
        </w:rPr>
      </w:pPr>
      <w:r>
        <w:rPr>
          <w:rFonts w:ascii="Verdana" w:eastAsia="Verdana" w:hAnsi="Verdana" w:cs="Verdana"/>
          <w:smallCaps/>
        </w:rPr>
        <w:t>A4.7</w:t>
      </w:r>
      <w:r>
        <w:rPr>
          <w:rFonts w:ascii="Verdana" w:eastAsia="Verdana" w:hAnsi="Verdana" w:cs="Verdana"/>
          <w:smallCaps/>
        </w:rPr>
        <w:tab/>
        <w:t>Finishing Line</w:t>
      </w:r>
    </w:p>
    <w:p w14:paraId="0F3152C7"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rPr>
        <w:tab/>
        <w:t xml:space="preserve">The finishing line will be between the bow of a committee vessel and a finishing mark.  </w:t>
      </w:r>
    </w:p>
    <w:p w14:paraId="72416618" w14:textId="77777777" w:rsidR="00691479" w:rsidRDefault="00691479">
      <w:pPr>
        <w:tabs>
          <w:tab w:val="left" w:pos="630"/>
          <w:tab w:val="left" w:pos="1080"/>
        </w:tabs>
        <w:ind w:left="630" w:right="108" w:hanging="630"/>
        <w:rPr>
          <w:rFonts w:ascii="Verdana" w:eastAsia="Verdana" w:hAnsi="Verdana" w:cs="Verdana"/>
        </w:rPr>
      </w:pPr>
    </w:p>
    <w:p w14:paraId="51F6A3B3" w14:textId="77777777" w:rsidR="00691479" w:rsidRDefault="00E25EA7">
      <w:pPr>
        <w:keepNext/>
        <w:tabs>
          <w:tab w:val="left" w:pos="630"/>
          <w:tab w:val="left" w:pos="1080"/>
        </w:tabs>
        <w:ind w:left="634" w:right="108" w:hanging="634"/>
        <w:jc w:val="both"/>
        <w:rPr>
          <w:rFonts w:ascii="Verdana" w:eastAsia="Verdana" w:hAnsi="Verdana" w:cs="Verdana"/>
          <w:smallCaps/>
        </w:rPr>
      </w:pPr>
      <w:r>
        <w:rPr>
          <w:rFonts w:ascii="Verdana" w:eastAsia="Verdana" w:hAnsi="Verdana" w:cs="Verdana"/>
          <w:smallCaps/>
        </w:rPr>
        <w:t>A4.8</w:t>
      </w:r>
      <w:r>
        <w:rPr>
          <w:rFonts w:ascii="Verdana" w:eastAsia="Verdana" w:hAnsi="Verdana" w:cs="Verdana"/>
          <w:smallCaps/>
        </w:rPr>
        <w:tab/>
        <w:t>Time Limits</w:t>
      </w:r>
    </w:p>
    <w:p w14:paraId="7DF2E2F7"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rPr>
        <w:tab/>
        <w:t>The time limit for each race shall be 30 minutes.</w:t>
      </w:r>
    </w:p>
    <w:p w14:paraId="69FA0EDF" w14:textId="77777777" w:rsidR="00691479" w:rsidRDefault="00691479">
      <w:pPr>
        <w:ind w:right="115"/>
        <w:rPr>
          <w:color w:val="000000"/>
        </w:rPr>
      </w:pPr>
    </w:p>
    <w:p w14:paraId="391965A4" w14:textId="77777777" w:rsidR="00691479" w:rsidRDefault="00E25EA7">
      <w:pPr>
        <w:pStyle w:val="Heading2"/>
        <w:tabs>
          <w:tab w:val="left" w:pos="1080"/>
          <w:tab w:val="left" w:pos="1440"/>
          <w:tab w:val="right" w:pos="9900"/>
        </w:tabs>
        <w:spacing w:before="0"/>
        <w:ind w:left="461" w:right="115" w:hanging="475"/>
        <w:rPr>
          <w:color w:val="000000"/>
        </w:rPr>
      </w:pPr>
      <w:r>
        <w:rPr>
          <w:color w:val="000000"/>
        </w:rPr>
        <w:t>Section 5:</w:t>
      </w:r>
      <w:r>
        <w:rPr>
          <w:color w:val="000000"/>
        </w:rPr>
        <w:tab/>
        <w:t>Starting Procedure</w:t>
      </w:r>
    </w:p>
    <w:p w14:paraId="1E5D1C3F" w14:textId="77777777" w:rsidR="00691479" w:rsidRDefault="00E25EA7">
      <w:pPr>
        <w:tabs>
          <w:tab w:val="left" w:pos="630"/>
          <w:tab w:val="left" w:pos="1080"/>
        </w:tabs>
        <w:spacing w:before="120"/>
        <w:ind w:left="634" w:right="115" w:hanging="634"/>
        <w:rPr>
          <w:rFonts w:ascii="Verdana" w:eastAsia="Verdana" w:hAnsi="Verdana" w:cs="Verdana"/>
          <w:smallCaps/>
          <w:color w:val="000000"/>
        </w:rPr>
      </w:pPr>
      <w:r>
        <w:rPr>
          <w:rFonts w:ascii="Verdana" w:eastAsia="Verdana" w:hAnsi="Verdana" w:cs="Verdana"/>
          <w:smallCaps/>
          <w:color w:val="000000"/>
        </w:rPr>
        <w:t>A5.1</w:t>
      </w:r>
      <w:r>
        <w:rPr>
          <w:rFonts w:ascii="Verdana" w:eastAsia="Verdana" w:hAnsi="Verdana" w:cs="Verdana"/>
          <w:smallCaps/>
          <w:color w:val="000000"/>
        </w:rPr>
        <w:tab/>
        <w:t>Starting Signals</w:t>
      </w:r>
    </w:p>
    <w:p w14:paraId="7511644A" w14:textId="77777777" w:rsidR="00691479" w:rsidRDefault="00E25EA7">
      <w:pPr>
        <w:tabs>
          <w:tab w:val="left" w:pos="630"/>
          <w:tab w:val="left" w:pos="1080"/>
        </w:tabs>
        <w:ind w:left="630" w:right="108" w:hanging="630"/>
        <w:jc w:val="both"/>
        <w:rPr>
          <w:rFonts w:ascii="Verdana" w:eastAsia="Verdana" w:hAnsi="Verdana" w:cs="Verdana"/>
          <w:color w:val="000000"/>
        </w:rPr>
      </w:pPr>
      <w:r>
        <w:rPr>
          <w:rFonts w:ascii="Verdana" w:eastAsia="Verdana" w:hAnsi="Verdana" w:cs="Verdana"/>
          <w:color w:val="000000"/>
        </w:rPr>
        <w:lastRenderedPageBreak/>
        <w:tab/>
        <w:t>Races will be started by using the signals and timing selected in the following table.  Times shall be taken from the start of each sound signal; the failure of a visual signal shall be disregarded.  This amends RRS 26.</w:t>
      </w:r>
    </w:p>
    <w:p w14:paraId="37416F0F" w14:textId="77777777" w:rsidR="00691479" w:rsidRDefault="00691479">
      <w:pPr>
        <w:tabs>
          <w:tab w:val="left" w:pos="630"/>
          <w:tab w:val="left" w:pos="1080"/>
        </w:tabs>
        <w:ind w:right="108"/>
        <w:jc w:val="both"/>
        <w:rPr>
          <w:rFonts w:ascii="Verdana" w:eastAsia="Verdana" w:hAnsi="Verdana" w:cs="Verdana"/>
          <w:color w:val="000000"/>
        </w:rPr>
      </w:pPr>
    </w:p>
    <w:p w14:paraId="644E55CF" w14:textId="77777777" w:rsidR="00691479" w:rsidRDefault="00E25EA7">
      <w:pPr>
        <w:tabs>
          <w:tab w:val="left" w:pos="630"/>
          <w:tab w:val="left" w:pos="1080"/>
        </w:tabs>
        <w:spacing w:after="60"/>
        <w:ind w:left="634" w:right="108" w:hanging="634"/>
        <w:jc w:val="both"/>
        <w:rPr>
          <w:rFonts w:ascii="Verdana" w:eastAsia="Verdana" w:hAnsi="Verdana" w:cs="Verdana"/>
          <w:b/>
          <w:i/>
          <w:sz w:val="16"/>
          <w:szCs w:val="16"/>
        </w:rPr>
      </w:pPr>
      <w:r>
        <w:rPr>
          <w:rFonts w:ascii="Verdana" w:eastAsia="Verdana" w:hAnsi="Verdana" w:cs="Verdana"/>
          <w:sz w:val="16"/>
          <w:szCs w:val="16"/>
        </w:rPr>
        <w:tab/>
      </w:r>
      <w:r>
        <w:rPr>
          <w:rFonts w:ascii="Verdana" w:eastAsia="Verdana" w:hAnsi="Verdana" w:cs="Verdana"/>
          <w:b/>
          <w:i/>
          <w:sz w:val="16"/>
          <w:szCs w:val="16"/>
        </w:rPr>
        <w:t>Mark '</w:t>
      </w:r>
      <w:r>
        <w:rPr>
          <w:rFonts w:ascii="Noto Sans Symbols" w:eastAsia="Noto Sans Symbols" w:hAnsi="Noto Sans Symbols" w:cs="Noto Sans Symbols"/>
          <w:b/>
          <w:i/>
          <w:sz w:val="16"/>
          <w:szCs w:val="16"/>
        </w:rPr>
        <w:t>✔</w:t>
      </w:r>
      <w:r>
        <w:rPr>
          <w:rFonts w:ascii="Verdana" w:eastAsia="Verdana" w:hAnsi="Verdana" w:cs="Verdana"/>
          <w:b/>
          <w:i/>
          <w:sz w:val="16"/>
          <w:szCs w:val="16"/>
        </w:rPr>
        <w:t xml:space="preserve"> ' in the top row, one column for timing and one column for visual signals</w:t>
      </w:r>
    </w:p>
    <w:tbl>
      <w:tblPr>
        <w:tblStyle w:val="a6"/>
        <w:tblW w:w="8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6"/>
        <w:gridCol w:w="967"/>
        <w:gridCol w:w="945"/>
        <w:gridCol w:w="990"/>
        <w:gridCol w:w="2161"/>
        <w:gridCol w:w="2162"/>
      </w:tblGrid>
      <w:tr w:rsidR="00691479" w14:paraId="24C3D269" w14:textId="77777777">
        <w:trPr>
          <w:cantSplit/>
          <w:trHeight w:val="288"/>
          <w:jc w:val="center"/>
        </w:trPr>
        <w:tc>
          <w:tcPr>
            <w:tcW w:w="1466" w:type="dxa"/>
            <w:tcBorders>
              <w:bottom w:val="single" w:sz="4" w:space="0" w:color="000000"/>
            </w:tcBorders>
            <w:vAlign w:val="center"/>
          </w:tcPr>
          <w:p w14:paraId="2C3ECB5B" w14:textId="77777777" w:rsidR="00691479" w:rsidRDefault="00E25EA7">
            <w:pPr>
              <w:tabs>
                <w:tab w:val="left" w:pos="0"/>
                <w:tab w:val="left" w:pos="860"/>
                <w:tab w:val="left" w:pos="1080"/>
              </w:tabs>
              <w:ind w:right="108"/>
              <w:jc w:val="center"/>
              <w:rPr>
                <w:rFonts w:ascii="Verdana" w:eastAsia="Verdana" w:hAnsi="Verdana" w:cs="Verdana"/>
                <w:smallCaps/>
                <w:color w:val="000000"/>
              </w:rPr>
            </w:pPr>
            <w:r>
              <w:rPr>
                <w:rFonts w:ascii="Verdana" w:eastAsia="Verdana" w:hAnsi="Verdana" w:cs="Verdana"/>
                <w:smallCaps/>
                <w:color w:val="000000"/>
              </w:rPr>
              <w:t>Event System</w:t>
            </w:r>
          </w:p>
        </w:tc>
        <w:tc>
          <w:tcPr>
            <w:tcW w:w="967" w:type="dxa"/>
            <w:tcBorders>
              <w:bottom w:val="single" w:sz="4" w:space="0" w:color="000000"/>
            </w:tcBorders>
            <w:vAlign w:val="center"/>
          </w:tcPr>
          <w:p w14:paraId="000C1DC8" w14:textId="77777777" w:rsidR="00691479" w:rsidRDefault="00E25EA7">
            <w:pPr>
              <w:tabs>
                <w:tab w:val="left" w:pos="630"/>
                <w:tab w:val="left" w:pos="1080"/>
              </w:tabs>
              <w:spacing w:after="60"/>
              <w:ind w:left="634" w:right="108"/>
              <w:jc w:val="center"/>
              <w:rPr>
                <w:rFonts w:ascii="Verdana" w:eastAsia="Verdana" w:hAnsi="Verdana" w:cs="Verdana"/>
                <w:i/>
                <w:color w:val="000000"/>
                <w:sz w:val="18"/>
                <w:szCs w:val="18"/>
              </w:rPr>
            </w:pPr>
            <w:r>
              <w:rPr>
                <w:rFonts w:ascii="Noto Sans Symbols" w:eastAsia="Noto Sans Symbols" w:hAnsi="Noto Sans Symbols" w:cs="Noto Sans Symbols"/>
                <w:b/>
                <w:i/>
                <w:sz w:val="36"/>
                <w:szCs w:val="36"/>
              </w:rPr>
              <w:t>✔</w:t>
            </w:r>
          </w:p>
        </w:tc>
        <w:tc>
          <w:tcPr>
            <w:tcW w:w="945" w:type="dxa"/>
            <w:tcBorders>
              <w:bottom w:val="single" w:sz="4" w:space="0" w:color="000000"/>
            </w:tcBorders>
            <w:vAlign w:val="center"/>
          </w:tcPr>
          <w:p w14:paraId="6BDF2C37" w14:textId="77777777" w:rsidR="00691479" w:rsidRDefault="00691479">
            <w:pPr>
              <w:tabs>
                <w:tab w:val="left" w:pos="0"/>
                <w:tab w:val="left" w:pos="860"/>
                <w:tab w:val="left" w:pos="1080"/>
              </w:tabs>
              <w:ind w:right="108"/>
              <w:jc w:val="center"/>
              <w:rPr>
                <w:rFonts w:ascii="Verdana" w:eastAsia="Verdana" w:hAnsi="Verdana" w:cs="Verdana"/>
                <w:i/>
                <w:color w:val="000000"/>
                <w:sz w:val="18"/>
                <w:szCs w:val="18"/>
              </w:rPr>
            </w:pPr>
          </w:p>
        </w:tc>
        <w:tc>
          <w:tcPr>
            <w:tcW w:w="990" w:type="dxa"/>
            <w:tcBorders>
              <w:bottom w:val="single" w:sz="4" w:space="0" w:color="000000"/>
            </w:tcBorders>
            <w:shd w:val="clear" w:color="auto" w:fill="969696"/>
            <w:vAlign w:val="center"/>
          </w:tcPr>
          <w:p w14:paraId="6BB01A6A" w14:textId="77777777" w:rsidR="00691479" w:rsidRDefault="00691479">
            <w:pPr>
              <w:tabs>
                <w:tab w:val="left" w:pos="0"/>
                <w:tab w:val="left" w:pos="860"/>
                <w:tab w:val="left" w:pos="1080"/>
              </w:tabs>
              <w:ind w:right="108"/>
              <w:jc w:val="center"/>
              <w:rPr>
                <w:rFonts w:ascii="Verdana" w:eastAsia="Verdana" w:hAnsi="Verdana" w:cs="Verdana"/>
                <w:color w:val="000000"/>
                <w:sz w:val="18"/>
                <w:szCs w:val="18"/>
              </w:rPr>
            </w:pPr>
          </w:p>
        </w:tc>
        <w:tc>
          <w:tcPr>
            <w:tcW w:w="2161" w:type="dxa"/>
            <w:tcBorders>
              <w:bottom w:val="single" w:sz="4" w:space="0" w:color="000000"/>
            </w:tcBorders>
            <w:vAlign w:val="center"/>
          </w:tcPr>
          <w:p w14:paraId="5DF2334A" w14:textId="77777777" w:rsidR="00691479" w:rsidRDefault="00691479">
            <w:pPr>
              <w:tabs>
                <w:tab w:val="left" w:pos="0"/>
                <w:tab w:val="left" w:pos="860"/>
                <w:tab w:val="left" w:pos="1080"/>
              </w:tabs>
              <w:ind w:right="108"/>
              <w:jc w:val="center"/>
              <w:rPr>
                <w:rFonts w:ascii="Verdana" w:eastAsia="Verdana" w:hAnsi="Verdana" w:cs="Verdana"/>
                <w:i/>
                <w:color w:val="000000"/>
                <w:sz w:val="18"/>
                <w:szCs w:val="18"/>
              </w:rPr>
            </w:pPr>
          </w:p>
        </w:tc>
        <w:tc>
          <w:tcPr>
            <w:tcW w:w="2162" w:type="dxa"/>
            <w:tcBorders>
              <w:bottom w:val="single" w:sz="4" w:space="0" w:color="000000"/>
            </w:tcBorders>
            <w:vAlign w:val="center"/>
          </w:tcPr>
          <w:p w14:paraId="2FA6958B" w14:textId="77777777" w:rsidR="00691479" w:rsidRDefault="00E25EA7">
            <w:pPr>
              <w:tabs>
                <w:tab w:val="left" w:pos="630"/>
                <w:tab w:val="left" w:pos="1080"/>
              </w:tabs>
              <w:spacing w:after="60"/>
              <w:ind w:left="634" w:right="108"/>
              <w:jc w:val="center"/>
              <w:rPr>
                <w:rFonts w:ascii="Verdana" w:eastAsia="Verdana" w:hAnsi="Verdana" w:cs="Verdana"/>
                <w:i/>
                <w:color w:val="000000"/>
                <w:sz w:val="12"/>
                <w:szCs w:val="12"/>
              </w:rPr>
            </w:pPr>
            <w:r>
              <w:rPr>
                <w:rFonts w:ascii="Noto Sans Symbols" w:eastAsia="Noto Sans Symbols" w:hAnsi="Noto Sans Symbols" w:cs="Noto Sans Symbols"/>
                <w:b/>
                <w:i/>
                <w:sz w:val="36"/>
                <w:szCs w:val="36"/>
              </w:rPr>
              <w:t xml:space="preserve">✔ </w:t>
            </w:r>
            <w:r>
              <w:rPr>
                <w:rFonts w:ascii="Noto Sans Symbols" w:eastAsia="Noto Sans Symbols" w:hAnsi="Noto Sans Symbols" w:cs="Noto Sans Symbols"/>
                <w:i/>
                <w:sz w:val="10"/>
                <w:szCs w:val="10"/>
              </w:rPr>
              <w:t>(triple battens)</w:t>
            </w:r>
          </w:p>
        </w:tc>
      </w:tr>
      <w:tr w:rsidR="00691479" w14:paraId="0DBAC6CA" w14:textId="77777777">
        <w:trPr>
          <w:cantSplit/>
          <w:trHeight w:val="288"/>
          <w:jc w:val="center"/>
        </w:trPr>
        <w:tc>
          <w:tcPr>
            <w:tcW w:w="1466" w:type="dxa"/>
            <w:tcBorders>
              <w:top w:val="single" w:sz="4" w:space="0" w:color="000000"/>
              <w:bottom w:val="single" w:sz="4" w:space="0" w:color="000000"/>
            </w:tcBorders>
            <w:vAlign w:val="center"/>
          </w:tcPr>
          <w:p w14:paraId="076BC29E" w14:textId="77777777" w:rsidR="00691479" w:rsidRDefault="00E25EA7">
            <w:pPr>
              <w:tabs>
                <w:tab w:val="left" w:pos="0"/>
                <w:tab w:val="left" w:pos="860"/>
                <w:tab w:val="left" w:pos="1080"/>
              </w:tabs>
              <w:ind w:right="108"/>
              <w:jc w:val="center"/>
              <w:rPr>
                <w:rFonts w:ascii="Verdana" w:eastAsia="Verdana" w:hAnsi="Verdana" w:cs="Verdana"/>
                <w:i/>
                <w:color w:val="000000"/>
                <w:sz w:val="18"/>
                <w:szCs w:val="18"/>
              </w:rPr>
            </w:pPr>
            <w:r>
              <w:rPr>
                <w:rFonts w:ascii="Verdana" w:eastAsia="Verdana" w:hAnsi="Verdana" w:cs="Verdana"/>
                <w:i/>
                <w:color w:val="000000"/>
                <w:sz w:val="18"/>
                <w:szCs w:val="18"/>
              </w:rPr>
              <w:t>Signal</w:t>
            </w:r>
          </w:p>
        </w:tc>
        <w:tc>
          <w:tcPr>
            <w:tcW w:w="1912" w:type="dxa"/>
            <w:gridSpan w:val="2"/>
            <w:tcBorders>
              <w:top w:val="single" w:sz="4" w:space="0" w:color="000000"/>
              <w:bottom w:val="single" w:sz="4" w:space="0" w:color="000000"/>
            </w:tcBorders>
            <w:vAlign w:val="center"/>
          </w:tcPr>
          <w:p w14:paraId="4C15CAEA" w14:textId="77777777" w:rsidR="00691479" w:rsidRDefault="00E25EA7">
            <w:pPr>
              <w:tabs>
                <w:tab w:val="left" w:pos="0"/>
                <w:tab w:val="left" w:pos="860"/>
                <w:tab w:val="left" w:pos="1080"/>
              </w:tabs>
              <w:ind w:right="108"/>
              <w:jc w:val="center"/>
              <w:rPr>
                <w:rFonts w:ascii="Verdana" w:eastAsia="Verdana" w:hAnsi="Verdana" w:cs="Verdana"/>
                <w:i/>
                <w:color w:val="000000"/>
                <w:sz w:val="18"/>
                <w:szCs w:val="18"/>
              </w:rPr>
            </w:pPr>
            <w:r>
              <w:rPr>
                <w:rFonts w:ascii="Verdana" w:eastAsia="Verdana" w:hAnsi="Verdana" w:cs="Verdana"/>
                <w:i/>
                <w:color w:val="000000"/>
                <w:sz w:val="18"/>
                <w:szCs w:val="18"/>
              </w:rPr>
              <w:t>Timing options</w:t>
            </w:r>
          </w:p>
        </w:tc>
        <w:tc>
          <w:tcPr>
            <w:tcW w:w="990" w:type="dxa"/>
            <w:tcBorders>
              <w:top w:val="single" w:sz="4" w:space="0" w:color="000000"/>
              <w:bottom w:val="single" w:sz="4" w:space="0" w:color="000000"/>
            </w:tcBorders>
            <w:vAlign w:val="center"/>
          </w:tcPr>
          <w:p w14:paraId="7B165097"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Sound</w:t>
            </w:r>
          </w:p>
        </w:tc>
        <w:tc>
          <w:tcPr>
            <w:tcW w:w="4323" w:type="dxa"/>
            <w:gridSpan w:val="2"/>
            <w:tcBorders>
              <w:top w:val="single" w:sz="4" w:space="0" w:color="000000"/>
              <w:bottom w:val="single" w:sz="4" w:space="0" w:color="000000"/>
            </w:tcBorders>
            <w:vAlign w:val="center"/>
          </w:tcPr>
          <w:p w14:paraId="221EAC0A" w14:textId="77777777" w:rsidR="00691479" w:rsidRDefault="00E25EA7">
            <w:pPr>
              <w:tabs>
                <w:tab w:val="left" w:pos="0"/>
                <w:tab w:val="left" w:pos="860"/>
                <w:tab w:val="left" w:pos="1080"/>
              </w:tabs>
              <w:ind w:right="108"/>
              <w:jc w:val="center"/>
              <w:rPr>
                <w:rFonts w:ascii="Verdana" w:eastAsia="Verdana" w:hAnsi="Verdana" w:cs="Verdana"/>
                <w:i/>
                <w:color w:val="000000"/>
                <w:sz w:val="18"/>
                <w:szCs w:val="18"/>
              </w:rPr>
            </w:pPr>
            <w:r>
              <w:rPr>
                <w:rFonts w:ascii="Verdana" w:eastAsia="Verdana" w:hAnsi="Verdana" w:cs="Verdana"/>
                <w:i/>
                <w:color w:val="000000"/>
                <w:sz w:val="18"/>
                <w:szCs w:val="18"/>
              </w:rPr>
              <w:t>Visual signal options</w:t>
            </w:r>
          </w:p>
        </w:tc>
      </w:tr>
      <w:tr w:rsidR="00691479" w14:paraId="687E12C9" w14:textId="77777777">
        <w:trPr>
          <w:cantSplit/>
          <w:trHeight w:val="288"/>
          <w:jc w:val="center"/>
        </w:trPr>
        <w:tc>
          <w:tcPr>
            <w:tcW w:w="1466" w:type="dxa"/>
            <w:tcBorders>
              <w:top w:val="single" w:sz="4" w:space="0" w:color="000000"/>
              <w:bottom w:val="single" w:sz="12" w:space="0" w:color="000000"/>
            </w:tcBorders>
            <w:vAlign w:val="center"/>
          </w:tcPr>
          <w:p w14:paraId="5168EDFA" w14:textId="77777777" w:rsidR="00691479" w:rsidRDefault="00691479">
            <w:pPr>
              <w:tabs>
                <w:tab w:val="left" w:pos="0"/>
                <w:tab w:val="left" w:pos="860"/>
                <w:tab w:val="left" w:pos="1080"/>
              </w:tabs>
              <w:ind w:right="108"/>
              <w:jc w:val="center"/>
              <w:rPr>
                <w:rFonts w:ascii="Verdana" w:eastAsia="Verdana" w:hAnsi="Verdana" w:cs="Verdana"/>
                <w:i/>
                <w:color w:val="000000"/>
                <w:sz w:val="18"/>
                <w:szCs w:val="18"/>
              </w:rPr>
            </w:pPr>
          </w:p>
        </w:tc>
        <w:tc>
          <w:tcPr>
            <w:tcW w:w="1912" w:type="dxa"/>
            <w:gridSpan w:val="2"/>
            <w:tcBorders>
              <w:top w:val="single" w:sz="4" w:space="0" w:color="000000"/>
              <w:bottom w:val="single" w:sz="12" w:space="0" w:color="000000"/>
            </w:tcBorders>
            <w:vAlign w:val="center"/>
          </w:tcPr>
          <w:p w14:paraId="417E6B4F" w14:textId="77777777" w:rsidR="00691479" w:rsidRDefault="00E25EA7">
            <w:pPr>
              <w:tabs>
                <w:tab w:val="left" w:pos="0"/>
                <w:tab w:val="left" w:pos="860"/>
                <w:tab w:val="left" w:pos="1080"/>
              </w:tabs>
              <w:ind w:right="108"/>
              <w:jc w:val="center"/>
              <w:rPr>
                <w:rFonts w:ascii="Verdana" w:eastAsia="Verdana" w:hAnsi="Verdana" w:cs="Verdana"/>
                <w:i/>
                <w:color w:val="000000"/>
                <w:sz w:val="18"/>
                <w:szCs w:val="18"/>
              </w:rPr>
            </w:pPr>
            <w:r>
              <w:rPr>
                <w:rFonts w:ascii="Verdana" w:eastAsia="Verdana" w:hAnsi="Verdana" w:cs="Verdana"/>
                <w:i/>
                <w:color w:val="000000"/>
                <w:sz w:val="18"/>
                <w:szCs w:val="18"/>
              </w:rPr>
              <w:t>Minutes before starting signal</w:t>
            </w:r>
          </w:p>
        </w:tc>
        <w:tc>
          <w:tcPr>
            <w:tcW w:w="990" w:type="dxa"/>
            <w:tcBorders>
              <w:top w:val="single" w:sz="4" w:space="0" w:color="000000"/>
              <w:bottom w:val="single" w:sz="12" w:space="0" w:color="000000"/>
            </w:tcBorders>
            <w:vAlign w:val="center"/>
          </w:tcPr>
          <w:p w14:paraId="29E78739" w14:textId="77777777" w:rsidR="00691479" w:rsidRDefault="00691479">
            <w:pPr>
              <w:tabs>
                <w:tab w:val="left" w:pos="0"/>
                <w:tab w:val="left" w:pos="860"/>
                <w:tab w:val="left" w:pos="1080"/>
              </w:tabs>
              <w:ind w:right="108"/>
              <w:jc w:val="center"/>
              <w:rPr>
                <w:rFonts w:ascii="Verdana" w:eastAsia="Verdana" w:hAnsi="Verdana" w:cs="Verdana"/>
                <w:i/>
                <w:color w:val="000000"/>
                <w:sz w:val="18"/>
                <w:szCs w:val="18"/>
              </w:rPr>
            </w:pPr>
          </w:p>
        </w:tc>
        <w:tc>
          <w:tcPr>
            <w:tcW w:w="2161" w:type="dxa"/>
            <w:tcBorders>
              <w:top w:val="single" w:sz="4" w:space="0" w:color="000000"/>
              <w:bottom w:val="single" w:sz="12" w:space="0" w:color="000000"/>
            </w:tcBorders>
            <w:vAlign w:val="center"/>
          </w:tcPr>
          <w:p w14:paraId="323B6129" w14:textId="77777777" w:rsidR="00691479" w:rsidRDefault="00E25EA7">
            <w:pPr>
              <w:tabs>
                <w:tab w:val="left" w:pos="0"/>
                <w:tab w:val="left" w:pos="860"/>
                <w:tab w:val="left" w:pos="1080"/>
              </w:tabs>
              <w:ind w:right="108"/>
              <w:jc w:val="center"/>
              <w:rPr>
                <w:rFonts w:ascii="Verdana" w:eastAsia="Verdana" w:hAnsi="Verdana" w:cs="Verdana"/>
                <w:i/>
                <w:color w:val="000000"/>
                <w:sz w:val="18"/>
                <w:szCs w:val="18"/>
              </w:rPr>
            </w:pPr>
            <w:r>
              <w:rPr>
                <w:rFonts w:ascii="Verdana" w:eastAsia="Verdana" w:hAnsi="Verdana" w:cs="Verdana"/>
                <w:i/>
                <w:color w:val="000000"/>
                <w:sz w:val="18"/>
                <w:szCs w:val="18"/>
              </w:rPr>
              <w:t>Flags</w:t>
            </w:r>
          </w:p>
        </w:tc>
        <w:tc>
          <w:tcPr>
            <w:tcW w:w="2162" w:type="dxa"/>
            <w:tcBorders>
              <w:top w:val="single" w:sz="4" w:space="0" w:color="000000"/>
              <w:bottom w:val="single" w:sz="12" w:space="0" w:color="000000"/>
            </w:tcBorders>
            <w:vAlign w:val="center"/>
          </w:tcPr>
          <w:p w14:paraId="2B0B385D" w14:textId="77777777" w:rsidR="00691479" w:rsidRDefault="00E25EA7">
            <w:pPr>
              <w:tabs>
                <w:tab w:val="left" w:pos="0"/>
                <w:tab w:val="left" w:pos="860"/>
                <w:tab w:val="left" w:pos="1080"/>
              </w:tabs>
              <w:ind w:right="108"/>
              <w:jc w:val="center"/>
              <w:rPr>
                <w:rFonts w:ascii="Verdana" w:eastAsia="Verdana" w:hAnsi="Verdana" w:cs="Verdana"/>
                <w:i/>
                <w:color w:val="000000"/>
                <w:sz w:val="18"/>
                <w:szCs w:val="18"/>
              </w:rPr>
            </w:pPr>
            <w:r>
              <w:rPr>
                <w:rFonts w:ascii="Verdana" w:eastAsia="Verdana" w:hAnsi="Verdana" w:cs="Verdana"/>
                <w:i/>
                <w:color w:val="000000"/>
                <w:sz w:val="18"/>
                <w:szCs w:val="18"/>
              </w:rPr>
              <w:t>Battens or orange cylinders</w:t>
            </w:r>
          </w:p>
        </w:tc>
      </w:tr>
      <w:tr w:rsidR="00691479" w14:paraId="4122312A" w14:textId="77777777">
        <w:trPr>
          <w:cantSplit/>
          <w:trHeight w:val="288"/>
          <w:jc w:val="center"/>
        </w:trPr>
        <w:tc>
          <w:tcPr>
            <w:tcW w:w="1466" w:type="dxa"/>
            <w:tcBorders>
              <w:top w:val="single" w:sz="12" w:space="0" w:color="000000"/>
            </w:tcBorders>
            <w:vAlign w:val="center"/>
          </w:tcPr>
          <w:p w14:paraId="47A3A267"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Warning</w:t>
            </w:r>
          </w:p>
        </w:tc>
        <w:tc>
          <w:tcPr>
            <w:tcW w:w="967" w:type="dxa"/>
            <w:tcBorders>
              <w:top w:val="single" w:sz="12" w:space="0" w:color="000000"/>
            </w:tcBorders>
            <w:vAlign w:val="center"/>
          </w:tcPr>
          <w:p w14:paraId="6B9A2D25"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3</w:t>
            </w:r>
          </w:p>
        </w:tc>
        <w:tc>
          <w:tcPr>
            <w:tcW w:w="945" w:type="dxa"/>
            <w:tcBorders>
              <w:top w:val="single" w:sz="12" w:space="0" w:color="000000"/>
            </w:tcBorders>
            <w:vAlign w:val="center"/>
          </w:tcPr>
          <w:p w14:paraId="14C2DB95"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5</w:t>
            </w:r>
          </w:p>
        </w:tc>
        <w:tc>
          <w:tcPr>
            <w:tcW w:w="990" w:type="dxa"/>
            <w:tcBorders>
              <w:top w:val="single" w:sz="12" w:space="0" w:color="000000"/>
            </w:tcBorders>
            <w:vAlign w:val="center"/>
          </w:tcPr>
          <w:p w14:paraId="126E8F6A"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One</w:t>
            </w:r>
          </w:p>
        </w:tc>
        <w:tc>
          <w:tcPr>
            <w:tcW w:w="2161" w:type="dxa"/>
            <w:tcBorders>
              <w:top w:val="single" w:sz="12" w:space="0" w:color="000000"/>
            </w:tcBorders>
            <w:vAlign w:val="center"/>
          </w:tcPr>
          <w:p w14:paraId="36809666"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Class flag up</w:t>
            </w:r>
          </w:p>
        </w:tc>
        <w:tc>
          <w:tcPr>
            <w:tcW w:w="2162" w:type="dxa"/>
            <w:tcBorders>
              <w:top w:val="single" w:sz="12" w:space="0" w:color="000000"/>
            </w:tcBorders>
            <w:vAlign w:val="center"/>
          </w:tcPr>
          <w:p w14:paraId="7E168611"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3 displayed</w:t>
            </w:r>
          </w:p>
        </w:tc>
      </w:tr>
      <w:tr w:rsidR="00691479" w14:paraId="6ABDB0B1" w14:textId="77777777">
        <w:trPr>
          <w:cantSplit/>
          <w:trHeight w:val="288"/>
          <w:jc w:val="center"/>
        </w:trPr>
        <w:tc>
          <w:tcPr>
            <w:tcW w:w="1466" w:type="dxa"/>
            <w:vAlign w:val="center"/>
          </w:tcPr>
          <w:p w14:paraId="57C4DCD1"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Preparatory</w:t>
            </w:r>
          </w:p>
        </w:tc>
        <w:tc>
          <w:tcPr>
            <w:tcW w:w="967" w:type="dxa"/>
            <w:vAlign w:val="center"/>
          </w:tcPr>
          <w:p w14:paraId="36581F7C"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2</w:t>
            </w:r>
          </w:p>
        </w:tc>
        <w:tc>
          <w:tcPr>
            <w:tcW w:w="945" w:type="dxa"/>
            <w:vAlign w:val="center"/>
          </w:tcPr>
          <w:p w14:paraId="6DBC9E8D"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4</w:t>
            </w:r>
          </w:p>
        </w:tc>
        <w:tc>
          <w:tcPr>
            <w:tcW w:w="990" w:type="dxa"/>
            <w:vAlign w:val="center"/>
          </w:tcPr>
          <w:p w14:paraId="781B8480"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One</w:t>
            </w:r>
          </w:p>
        </w:tc>
        <w:tc>
          <w:tcPr>
            <w:tcW w:w="2161" w:type="dxa"/>
            <w:vAlign w:val="center"/>
          </w:tcPr>
          <w:p w14:paraId="52B71750"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Flag P up</w:t>
            </w:r>
          </w:p>
        </w:tc>
        <w:tc>
          <w:tcPr>
            <w:tcW w:w="2162" w:type="dxa"/>
            <w:vAlign w:val="center"/>
          </w:tcPr>
          <w:p w14:paraId="550638CB"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2 displayed</w:t>
            </w:r>
          </w:p>
        </w:tc>
      </w:tr>
      <w:tr w:rsidR="00691479" w14:paraId="3808F44E" w14:textId="77777777">
        <w:trPr>
          <w:cantSplit/>
          <w:trHeight w:val="288"/>
          <w:jc w:val="center"/>
        </w:trPr>
        <w:tc>
          <w:tcPr>
            <w:tcW w:w="1466" w:type="dxa"/>
            <w:vAlign w:val="center"/>
          </w:tcPr>
          <w:p w14:paraId="0A305431"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One-minute</w:t>
            </w:r>
          </w:p>
        </w:tc>
        <w:tc>
          <w:tcPr>
            <w:tcW w:w="967" w:type="dxa"/>
            <w:vAlign w:val="center"/>
          </w:tcPr>
          <w:p w14:paraId="7B1A7FC3"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1</w:t>
            </w:r>
          </w:p>
        </w:tc>
        <w:tc>
          <w:tcPr>
            <w:tcW w:w="945" w:type="dxa"/>
            <w:vAlign w:val="center"/>
          </w:tcPr>
          <w:p w14:paraId="42A4633C"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1</w:t>
            </w:r>
          </w:p>
        </w:tc>
        <w:tc>
          <w:tcPr>
            <w:tcW w:w="990" w:type="dxa"/>
            <w:vAlign w:val="center"/>
          </w:tcPr>
          <w:p w14:paraId="377FD754"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One</w:t>
            </w:r>
          </w:p>
        </w:tc>
        <w:tc>
          <w:tcPr>
            <w:tcW w:w="2161" w:type="dxa"/>
            <w:vAlign w:val="center"/>
          </w:tcPr>
          <w:p w14:paraId="3E7485E3"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Flag P down</w:t>
            </w:r>
          </w:p>
        </w:tc>
        <w:tc>
          <w:tcPr>
            <w:tcW w:w="2162" w:type="dxa"/>
            <w:vAlign w:val="center"/>
          </w:tcPr>
          <w:p w14:paraId="17411D2D"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1 displayed</w:t>
            </w:r>
          </w:p>
        </w:tc>
      </w:tr>
      <w:tr w:rsidR="00691479" w14:paraId="381B72B7" w14:textId="77777777">
        <w:trPr>
          <w:cantSplit/>
          <w:trHeight w:val="288"/>
          <w:jc w:val="center"/>
        </w:trPr>
        <w:tc>
          <w:tcPr>
            <w:tcW w:w="1466" w:type="dxa"/>
            <w:vAlign w:val="center"/>
          </w:tcPr>
          <w:p w14:paraId="4A912D93"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Starting</w:t>
            </w:r>
          </w:p>
        </w:tc>
        <w:tc>
          <w:tcPr>
            <w:tcW w:w="967" w:type="dxa"/>
            <w:vAlign w:val="center"/>
          </w:tcPr>
          <w:p w14:paraId="3E8E470E"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0</w:t>
            </w:r>
          </w:p>
        </w:tc>
        <w:tc>
          <w:tcPr>
            <w:tcW w:w="945" w:type="dxa"/>
            <w:vAlign w:val="center"/>
          </w:tcPr>
          <w:p w14:paraId="7348B814"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0</w:t>
            </w:r>
          </w:p>
        </w:tc>
        <w:tc>
          <w:tcPr>
            <w:tcW w:w="990" w:type="dxa"/>
            <w:vAlign w:val="center"/>
          </w:tcPr>
          <w:p w14:paraId="47CAC8DB"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One</w:t>
            </w:r>
          </w:p>
        </w:tc>
        <w:tc>
          <w:tcPr>
            <w:tcW w:w="2161" w:type="dxa"/>
            <w:vAlign w:val="center"/>
          </w:tcPr>
          <w:p w14:paraId="4988617C"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Class flag down</w:t>
            </w:r>
          </w:p>
        </w:tc>
        <w:tc>
          <w:tcPr>
            <w:tcW w:w="2162" w:type="dxa"/>
            <w:vAlign w:val="center"/>
          </w:tcPr>
          <w:p w14:paraId="1010A96B"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None</w:t>
            </w:r>
          </w:p>
          <w:p w14:paraId="6A401967" w14:textId="77777777" w:rsidR="00691479" w:rsidRDefault="00691479">
            <w:pPr>
              <w:tabs>
                <w:tab w:val="left" w:pos="0"/>
                <w:tab w:val="left" w:pos="860"/>
                <w:tab w:val="left" w:pos="1080"/>
              </w:tabs>
              <w:ind w:right="108"/>
              <w:jc w:val="center"/>
              <w:rPr>
                <w:rFonts w:ascii="Verdana" w:eastAsia="Verdana" w:hAnsi="Verdana" w:cs="Verdana"/>
                <w:color w:val="000000"/>
                <w:sz w:val="18"/>
                <w:szCs w:val="18"/>
              </w:rPr>
            </w:pPr>
          </w:p>
        </w:tc>
      </w:tr>
    </w:tbl>
    <w:p w14:paraId="100C9858" w14:textId="77777777" w:rsidR="00691479" w:rsidRDefault="00691479">
      <w:pPr>
        <w:tabs>
          <w:tab w:val="left" w:pos="630"/>
          <w:tab w:val="left" w:pos="1080"/>
        </w:tabs>
        <w:ind w:left="630" w:right="108" w:hanging="630"/>
        <w:jc w:val="both"/>
        <w:rPr>
          <w:rFonts w:ascii="Verdana" w:eastAsia="Verdana" w:hAnsi="Verdana" w:cs="Verdana"/>
        </w:rPr>
      </w:pPr>
    </w:p>
    <w:p w14:paraId="4E3D34D8" w14:textId="77777777" w:rsidR="00691479" w:rsidRDefault="00E25EA7">
      <w:pPr>
        <w:tabs>
          <w:tab w:val="left" w:pos="630"/>
          <w:tab w:val="left" w:pos="1080"/>
        </w:tabs>
        <w:ind w:left="634" w:right="115" w:hanging="634"/>
        <w:jc w:val="both"/>
        <w:rPr>
          <w:rFonts w:ascii="Verdana" w:eastAsia="Verdana" w:hAnsi="Verdana" w:cs="Verdana"/>
          <w:color w:val="000000"/>
        </w:rPr>
      </w:pPr>
      <w:r>
        <w:rPr>
          <w:rFonts w:ascii="Verdana" w:eastAsia="Verdana" w:hAnsi="Verdana" w:cs="Verdana"/>
          <w:color w:val="000000"/>
        </w:rPr>
        <w:tab/>
        <w:t>However, when the starting signal is also the warning signal for the next race, the class flag will remain displayed, or 3 battens or cylinders will be displayed.</w:t>
      </w:r>
    </w:p>
    <w:p w14:paraId="1D212A3F" w14:textId="77777777" w:rsidR="00691479" w:rsidRDefault="00E25EA7">
      <w:pPr>
        <w:tabs>
          <w:tab w:val="left" w:pos="630"/>
          <w:tab w:val="left" w:pos="1080"/>
        </w:tabs>
        <w:ind w:left="630" w:right="115" w:hanging="630"/>
        <w:jc w:val="both"/>
        <w:rPr>
          <w:rFonts w:ascii="Verdana" w:eastAsia="Verdana" w:hAnsi="Verdana" w:cs="Verdana"/>
          <w:color w:val="000000"/>
        </w:rPr>
      </w:pPr>
      <w:r>
        <w:rPr>
          <w:rFonts w:ascii="Verdana" w:eastAsia="Verdana" w:hAnsi="Verdana" w:cs="Verdana"/>
          <w:color w:val="000000"/>
        </w:rPr>
        <w:tab/>
        <w:t xml:space="preserve">Attention may be drawn to an imminent warning signal by a series of short sound signals. </w:t>
      </w:r>
    </w:p>
    <w:p w14:paraId="1C5E7C52" w14:textId="77777777" w:rsidR="00691479" w:rsidRDefault="00691479">
      <w:pPr>
        <w:tabs>
          <w:tab w:val="left" w:pos="630"/>
          <w:tab w:val="left" w:pos="1080"/>
        </w:tabs>
        <w:ind w:left="630" w:right="115" w:hanging="630"/>
        <w:jc w:val="both"/>
        <w:rPr>
          <w:rFonts w:ascii="Verdana" w:eastAsia="Verdana" w:hAnsi="Verdana" w:cs="Verdana"/>
          <w:color w:val="000000"/>
        </w:rPr>
      </w:pPr>
    </w:p>
    <w:p w14:paraId="6FD40990" w14:textId="77777777" w:rsidR="00691479" w:rsidRDefault="00E25EA7">
      <w:pPr>
        <w:tabs>
          <w:tab w:val="left" w:pos="630"/>
          <w:tab w:val="left" w:pos="1080"/>
        </w:tabs>
        <w:ind w:left="630" w:right="108" w:hanging="630"/>
        <w:jc w:val="both"/>
        <w:rPr>
          <w:rFonts w:ascii="Verdana" w:eastAsia="Verdana" w:hAnsi="Verdana" w:cs="Verdana"/>
          <w:smallCaps/>
          <w:color w:val="000000"/>
        </w:rPr>
      </w:pPr>
      <w:r>
        <w:rPr>
          <w:rFonts w:ascii="Verdana" w:eastAsia="Verdana" w:hAnsi="Verdana" w:cs="Verdana"/>
          <w:smallCaps/>
          <w:color w:val="000000"/>
        </w:rPr>
        <w:t>A5.2</w:t>
      </w:r>
      <w:r>
        <w:rPr>
          <w:rFonts w:ascii="Verdana" w:eastAsia="Verdana" w:hAnsi="Verdana" w:cs="Verdana"/>
          <w:smallCaps/>
          <w:color w:val="000000"/>
        </w:rPr>
        <w:tab/>
        <w:t>Recall Signals</w:t>
      </w:r>
    </w:p>
    <w:p w14:paraId="347FC6DC" w14:textId="77777777" w:rsidR="00691479" w:rsidRDefault="00E25EA7">
      <w:pPr>
        <w:tabs>
          <w:tab w:val="left" w:pos="630"/>
          <w:tab w:val="left" w:pos="1080"/>
        </w:tabs>
        <w:ind w:left="630" w:right="108" w:hanging="630"/>
        <w:jc w:val="both"/>
        <w:rPr>
          <w:rFonts w:ascii="Verdana" w:eastAsia="Verdana" w:hAnsi="Verdana" w:cs="Verdana"/>
          <w:color w:val="000000"/>
        </w:rPr>
      </w:pPr>
      <w:r>
        <w:rPr>
          <w:rFonts w:ascii="Verdana" w:eastAsia="Verdana" w:hAnsi="Verdana" w:cs="Verdana"/>
          <w:color w:val="000000"/>
        </w:rPr>
        <w:tab/>
        <w:t>When a boat is subject to RRS 29.1, flag X need not be displayed for more than 1 minute after the starting signal; this amends RRS 29.1. The race committee may hail the sail numbers or the total number of premature starters.</w:t>
      </w:r>
    </w:p>
    <w:p w14:paraId="24FCAEFB" w14:textId="77777777" w:rsidR="00691479" w:rsidRDefault="00691479">
      <w:pPr>
        <w:tabs>
          <w:tab w:val="left" w:pos="630"/>
          <w:tab w:val="left" w:pos="1080"/>
        </w:tabs>
        <w:ind w:left="630" w:right="108" w:hanging="630"/>
        <w:jc w:val="both"/>
        <w:rPr>
          <w:rFonts w:ascii="Verdana" w:eastAsia="Verdana" w:hAnsi="Verdana" w:cs="Verdana"/>
          <w:color w:val="000000"/>
        </w:rPr>
      </w:pPr>
    </w:p>
    <w:p w14:paraId="0CD18A7C" w14:textId="77777777" w:rsidR="00691479" w:rsidRDefault="00E25EA7">
      <w:pPr>
        <w:keepNext/>
        <w:tabs>
          <w:tab w:val="left" w:pos="630"/>
          <w:tab w:val="left" w:pos="1080"/>
        </w:tabs>
        <w:ind w:left="634" w:right="108" w:hanging="634"/>
        <w:jc w:val="both"/>
        <w:rPr>
          <w:rFonts w:ascii="Verdana" w:eastAsia="Verdana" w:hAnsi="Verdana" w:cs="Verdana"/>
          <w:smallCaps/>
          <w:color w:val="000000"/>
        </w:rPr>
      </w:pPr>
      <w:r>
        <w:rPr>
          <w:rFonts w:ascii="Verdana" w:eastAsia="Verdana" w:hAnsi="Verdana" w:cs="Verdana"/>
          <w:smallCaps/>
          <w:color w:val="000000"/>
        </w:rPr>
        <w:t>A5.3</w:t>
      </w:r>
      <w:r>
        <w:rPr>
          <w:rFonts w:ascii="Verdana" w:eastAsia="Verdana" w:hAnsi="Verdana" w:cs="Verdana"/>
          <w:smallCaps/>
          <w:color w:val="000000"/>
        </w:rPr>
        <w:tab/>
        <w:t>Time Limit for Starting</w:t>
      </w:r>
    </w:p>
    <w:p w14:paraId="5DBA6C78" w14:textId="77777777" w:rsidR="00691479" w:rsidRDefault="00E25EA7">
      <w:pPr>
        <w:pBdr>
          <w:right w:val="single" w:sz="4" w:space="4" w:color="000000"/>
        </w:pBdr>
        <w:tabs>
          <w:tab w:val="left" w:pos="630"/>
          <w:tab w:val="left" w:pos="1080"/>
        </w:tabs>
        <w:ind w:left="630" w:right="108" w:hanging="630"/>
        <w:jc w:val="both"/>
        <w:rPr>
          <w:rFonts w:ascii="Verdana" w:eastAsia="Verdana" w:hAnsi="Verdana" w:cs="Verdana"/>
          <w:color w:val="000000"/>
        </w:rPr>
      </w:pPr>
      <w:r>
        <w:rPr>
          <w:rFonts w:ascii="Verdana" w:eastAsia="Verdana" w:hAnsi="Verdana" w:cs="Verdana"/>
          <w:color w:val="000000"/>
        </w:rPr>
        <w:tab/>
        <w:t xml:space="preserve"> A boat that fails to start within 2 minutes of her starting signal shall be scored RET (retired) without a hearing.  This amends RRS 63.1 and D3.1(a).</w:t>
      </w:r>
    </w:p>
    <w:p w14:paraId="53E024FD" w14:textId="77777777" w:rsidR="00691479" w:rsidRDefault="00691479">
      <w:pPr>
        <w:tabs>
          <w:tab w:val="left" w:pos="630"/>
          <w:tab w:val="left" w:pos="1080"/>
        </w:tabs>
        <w:ind w:left="630" w:right="108" w:hanging="630"/>
        <w:jc w:val="both"/>
        <w:rPr>
          <w:rFonts w:ascii="Verdana" w:eastAsia="Verdana" w:hAnsi="Verdana" w:cs="Verdana"/>
          <w:color w:val="000000"/>
        </w:rPr>
      </w:pPr>
    </w:p>
    <w:p w14:paraId="58F7DF3E" w14:textId="77777777" w:rsidR="00691479" w:rsidRDefault="00E25EA7">
      <w:pPr>
        <w:tabs>
          <w:tab w:val="left" w:pos="630"/>
          <w:tab w:val="left" w:pos="1080"/>
        </w:tabs>
        <w:ind w:left="630" w:right="108" w:hanging="630"/>
        <w:jc w:val="both"/>
        <w:rPr>
          <w:rFonts w:ascii="Verdana" w:eastAsia="Verdana" w:hAnsi="Verdana" w:cs="Verdana"/>
          <w:smallCaps/>
          <w:color w:val="000000"/>
        </w:rPr>
      </w:pPr>
      <w:r>
        <w:rPr>
          <w:rFonts w:ascii="Verdana" w:eastAsia="Verdana" w:hAnsi="Verdana" w:cs="Verdana"/>
          <w:smallCaps/>
          <w:color w:val="000000"/>
        </w:rPr>
        <w:t>A5.4</w:t>
      </w:r>
      <w:r>
        <w:rPr>
          <w:rFonts w:ascii="Verdana" w:eastAsia="Verdana" w:hAnsi="Verdana" w:cs="Verdana"/>
          <w:smallCaps/>
          <w:color w:val="000000"/>
        </w:rPr>
        <w:tab/>
        <w:t>General Recall</w:t>
      </w:r>
    </w:p>
    <w:p w14:paraId="383C257D"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color w:val="000000"/>
        </w:rPr>
        <w:tab/>
        <w:t>After a general recall, succeeding races may be delayed for the recalled race.  Attention is drawn to SI 3.4.</w:t>
      </w:r>
    </w:p>
    <w:p w14:paraId="76770FB0" w14:textId="77777777" w:rsidR="00691479" w:rsidRDefault="00691479">
      <w:pPr>
        <w:tabs>
          <w:tab w:val="left" w:pos="630"/>
        </w:tabs>
        <w:ind w:left="630" w:right="115" w:hanging="630"/>
        <w:rPr>
          <w:rFonts w:ascii="Verdana" w:eastAsia="Verdana" w:hAnsi="Verdana" w:cs="Verdana"/>
          <w:color w:val="000000"/>
        </w:rPr>
      </w:pPr>
    </w:p>
    <w:p w14:paraId="50A1C6A0" w14:textId="77777777" w:rsidR="00691479" w:rsidRDefault="00E25EA7">
      <w:pPr>
        <w:pStyle w:val="Heading2"/>
        <w:tabs>
          <w:tab w:val="left" w:pos="1080"/>
        </w:tabs>
        <w:spacing w:before="0"/>
        <w:ind w:left="450" w:right="115" w:hanging="470"/>
        <w:rPr>
          <w:color w:val="000000"/>
        </w:rPr>
      </w:pPr>
      <w:r>
        <w:rPr>
          <w:color w:val="000000"/>
        </w:rPr>
        <w:t>Section 6:</w:t>
      </w:r>
      <w:r>
        <w:rPr>
          <w:color w:val="000000"/>
        </w:rPr>
        <w:tab/>
        <w:t>Addenda and Local Rules</w:t>
      </w:r>
    </w:p>
    <w:p w14:paraId="694DD358" w14:textId="77777777" w:rsidR="00691479" w:rsidRDefault="00E25EA7">
      <w:pPr>
        <w:tabs>
          <w:tab w:val="left" w:pos="630"/>
        </w:tabs>
        <w:spacing w:before="120"/>
        <w:ind w:right="115"/>
        <w:rPr>
          <w:rFonts w:ascii="Verdana" w:eastAsia="Verdana" w:hAnsi="Verdana" w:cs="Verdana"/>
          <w:smallCaps/>
        </w:rPr>
      </w:pPr>
      <w:r>
        <w:rPr>
          <w:rFonts w:ascii="Verdana" w:eastAsia="Verdana" w:hAnsi="Verdana" w:cs="Verdana"/>
          <w:color w:val="000000"/>
        </w:rPr>
        <w:t>A6.</w:t>
      </w:r>
      <w:r>
        <w:rPr>
          <w:rFonts w:ascii="Verdana" w:eastAsia="Verdana" w:hAnsi="Verdana" w:cs="Verdana"/>
        </w:rPr>
        <w:t>1</w:t>
      </w:r>
      <w:r>
        <w:rPr>
          <w:rFonts w:ascii="Verdana" w:eastAsia="Verdana" w:hAnsi="Verdana" w:cs="Verdana"/>
        </w:rPr>
        <w:tab/>
      </w:r>
      <w:r>
        <w:rPr>
          <w:rFonts w:ascii="Verdana" w:eastAsia="Verdana" w:hAnsi="Verdana" w:cs="Verdana"/>
          <w:smallCaps/>
        </w:rPr>
        <w:t>Rules in SI Addenda</w:t>
      </w:r>
    </w:p>
    <w:p w14:paraId="69B1D466" w14:textId="77777777" w:rsidR="00691479" w:rsidRDefault="00E25EA7">
      <w:pPr>
        <w:tabs>
          <w:tab w:val="left" w:pos="630"/>
        </w:tabs>
        <w:ind w:left="630" w:right="108"/>
        <w:rPr>
          <w:rFonts w:ascii="Verdana" w:eastAsia="Verdana" w:hAnsi="Verdana" w:cs="Verdana"/>
        </w:rPr>
      </w:pPr>
      <w:r>
        <w:rPr>
          <w:rFonts w:ascii="Verdana" w:eastAsia="Verdana" w:hAnsi="Verdana" w:cs="Verdana"/>
        </w:rPr>
        <w:t>The rules in the following SI addenda apply throughout the event:</w:t>
      </w:r>
    </w:p>
    <w:p w14:paraId="662E2970" w14:textId="77777777" w:rsidR="00691479" w:rsidRDefault="00691479">
      <w:pPr>
        <w:tabs>
          <w:tab w:val="left" w:pos="1080"/>
        </w:tabs>
        <w:ind w:right="108"/>
        <w:rPr>
          <w:rFonts w:ascii="Verdana" w:eastAsia="Verdana" w:hAnsi="Verdana" w:cs="Verdana"/>
        </w:rPr>
      </w:pPr>
    </w:p>
    <w:tbl>
      <w:tblPr>
        <w:tblStyle w:val="a7"/>
        <w:tblW w:w="9000" w:type="dxa"/>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5760"/>
        <w:gridCol w:w="1440"/>
      </w:tblGrid>
      <w:tr w:rsidR="00691479" w14:paraId="4624CD33" w14:textId="77777777">
        <w:trPr>
          <w:cantSplit/>
          <w:trHeight w:val="288"/>
        </w:trPr>
        <w:tc>
          <w:tcPr>
            <w:tcW w:w="1800" w:type="dxa"/>
            <w:vAlign w:val="center"/>
          </w:tcPr>
          <w:p w14:paraId="13F8AC78" w14:textId="77777777" w:rsidR="00691479" w:rsidRDefault="00E25EA7">
            <w:pPr>
              <w:tabs>
                <w:tab w:val="left" w:pos="1080"/>
              </w:tabs>
              <w:ind w:right="108"/>
              <w:rPr>
                <w:rFonts w:ascii="Verdana" w:eastAsia="Verdana" w:hAnsi="Verdana" w:cs="Verdana"/>
              </w:rPr>
            </w:pPr>
            <w:r>
              <w:rPr>
                <w:rFonts w:ascii="Verdana" w:eastAsia="Verdana" w:hAnsi="Verdana" w:cs="Verdana"/>
              </w:rPr>
              <w:t>Addendum K</w:t>
            </w:r>
          </w:p>
        </w:tc>
        <w:tc>
          <w:tcPr>
            <w:tcW w:w="5760" w:type="dxa"/>
            <w:vAlign w:val="center"/>
          </w:tcPr>
          <w:p w14:paraId="45FD37F5" w14:textId="77777777" w:rsidR="00691479" w:rsidRDefault="00E25EA7">
            <w:pPr>
              <w:tabs>
                <w:tab w:val="left" w:pos="1080"/>
              </w:tabs>
              <w:ind w:right="108"/>
              <w:rPr>
                <w:rFonts w:ascii="Verdana" w:eastAsia="Verdana" w:hAnsi="Verdana" w:cs="Verdana"/>
              </w:rPr>
            </w:pPr>
            <w:r>
              <w:rPr>
                <w:rFonts w:ascii="Verdana" w:eastAsia="Verdana" w:hAnsi="Verdana" w:cs="Verdana"/>
              </w:rPr>
              <w:t>When Boats are Supplied by the Organizing Authority</w:t>
            </w:r>
          </w:p>
        </w:tc>
        <w:tc>
          <w:tcPr>
            <w:tcW w:w="1440" w:type="dxa"/>
            <w:vAlign w:val="center"/>
          </w:tcPr>
          <w:p w14:paraId="1E588CF8" w14:textId="77777777" w:rsidR="00691479" w:rsidRDefault="00E25EA7">
            <w:pPr>
              <w:tabs>
                <w:tab w:val="left" w:pos="1080"/>
              </w:tabs>
              <w:ind w:right="108"/>
              <w:jc w:val="center"/>
              <w:rPr>
                <w:rFonts w:ascii="Verdana" w:eastAsia="Verdana" w:hAnsi="Verdana" w:cs="Verdana"/>
              </w:rPr>
            </w:pPr>
            <w:r>
              <w:rPr>
                <w:rFonts w:ascii="Verdana" w:eastAsia="Verdana" w:hAnsi="Verdana" w:cs="Verdana"/>
              </w:rPr>
              <w:t>Yes</w:t>
            </w:r>
          </w:p>
        </w:tc>
      </w:tr>
      <w:tr w:rsidR="00691479" w14:paraId="1ED5F793" w14:textId="77777777">
        <w:trPr>
          <w:cantSplit/>
          <w:trHeight w:val="288"/>
        </w:trPr>
        <w:tc>
          <w:tcPr>
            <w:tcW w:w="1800" w:type="dxa"/>
            <w:vAlign w:val="center"/>
          </w:tcPr>
          <w:p w14:paraId="0CE105D5" w14:textId="77777777" w:rsidR="00691479" w:rsidRDefault="00E25EA7">
            <w:pPr>
              <w:tabs>
                <w:tab w:val="left" w:pos="1080"/>
              </w:tabs>
              <w:ind w:right="108"/>
              <w:rPr>
                <w:rFonts w:ascii="Verdana" w:eastAsia="Verdana" w:hAnsi="Verdana" w:cs="Verdana"/>
              </w:rPr>
            </w:pPr>
            <w:r>
              <w:rPr>
                <w:rFonts w:ascii="Verdana" w:eastAsia="Verdana" w:hAnsi="Verdana" w:cs="Verdana"/>
              </w:rPr>
              <w:t>Addendum L</w:t>
            </w:r>
          </w:p>
        </w:tc>
        <w:tc>
          <w:tcPr>
            <w:tcW w:w="5760" w:type="dxa"/>
            <w:vAlign w:val="center"/>
          </w:tcPr>
          <w:p w14:paraId="2FA969DD" w14:textId="77777777" w:rsidR="00691479" w:rsidRDefault="00E25EA7">
            <w:pPr>
              <w:tabs>
                <w:tab w:val="left" w:pos="1080"/>
              </w:tabs>
              <w:ind w:right="108"/>
              <w:rPr>
                <w:rFonts w:ascii="Verdana" w:eastAsia="Verdana" w:hAnsi="Verdana" w:cs="Verdana"/>
              </w:rPr>
            </w:pPr>
            <w:r>
              <w:rPr>
                <w:rFonts w:ascii="Verdana" w:eastAsia="Verdana" w:hAnsi="Verdana" w:cs="Verdana"/>
              </w:rPr>
              <w:t>Boat Handling Rules</w:t>
            </w:r>
          </w:p>
        </w:tc>
        <w:tc>
          <w:tcPr>
            <w:tcW w:w="1440" w:type="dxa"/>
            <w:vAlign w:val="center"/>
          </w:tcPr>
          <w:p w14:paraId="114F0094" w14:textId="77777777" w:rsidR="00691479" w:rsidRDefault="00E25EA7">
            <w:pPr>
              <w:tabs>
                <w:tab w:val="left" w:pos="1080"/>
              </w:tabs>
              <w:ind w:right="108"/>
              <w:jc w:val="center"/>
              <w:rPr>
                <w:rFonts w:ascii="Verdana" w:eastAsia="Verdana" w:hAnsi="Verdana" w:cs="Verdana"/>
              </w:rPr>
            </w:pPr>
            <w:r>
              <w:rPr>
                <w:rFonts w:ascii="Verdana" w:eastAsia="Verdana" w:hAnsi="Verdana" w:cs="Verdana"/>
              </w:rPr>
              <w:t xml:space="preserve">Yes </w:t>
            </w:r>
          </w:p>
        </w:tc>
      </w:tr>
      <w:tr w:rsidR="00691479" w14:paraId="288BD847" w14:textId="77777777">
        <w:trPr>
          <w:cantSplit/>
          <w:trHeight w:val="288"/>
        </w:trPr>
        <w:tc>
          <w:tcPr>
            <w:tcW w:w="1800" w:type="dxa"/>
            <w:vAlign w:val="center"/>
          </w:tcPr>
          <w:p w14:paraId="118772A9" w14:textId="77777777" w:rsidR="00691479" w:rsidRDefault="00691479">
            <w:pPr>
              <w:tabs>
                <w:tab w:val="left" w:pos="1080"/>
              </w:tabs>
              <w:ind w:right="108"/>
              <w:rPr>
                <w:rFonts w:ascii="Verdana" w:eastAsia="Verdana" w:hAnsi="Verdana" w:cs="Verdana"/>
              </w:rPr>
            </w:pPr>
          </w:p>
        </w:tc>
        <w:tc>
          <w:tcPr>
            <w:tcW w:w="5760" w:type="dxa"/>
            <w:vAlign w:val="center"/>
          </w:tcPr>
          <w:p w14:paraId="14466FF9" w14:textId="77777777" w:rsidR="00691479" w:rsidRDefault="00691479">
            <w:pPr>
              <w:tabs>
                <w:tab w:val="left" w:pos="1080"/>
              </w:tabs>
              <w:ind w:right="108"/>
              <w:rPr>
                <w:rFonts w:ascii="Verdana" w:eastAsia="Verdana" w:hAnsi="Verdana" w:cs="Verdana"/>
              </w:rPr>
            </w:pPr>
          </w:p>
        </w:tc>
        <w:tc>
          <w:tcPr>
            <w:tcW w:w="1440" w:type="dxa"/>
            <w:vAlign w:val="center"/>
          </w:tcPr>
          <w:p w14:paraId="6D426E3C" w14:textId="77777777" w:rsidR="00691479" w:rsidRDefault="00691479">
            <w:pPr>
              <w:tabs>
                <w:tab w:val="left" w:pos="1080"/>
              </w:tabs>
              <w:ind w:right="108"/>
              <w:jc w:val="center"/>
              <w:rPr>
                <w:rFonts w:ascii="Verdana" w:eastAsia="Verdana" w:hAnsi="Verdana" w:cs="Verdana"/>
              </w:rPr>
            </w:pPr>
          </w:p>
        </w:tc>
      </w:tr>
      <w:tr w:rsidR="00691479" w14:paraId="78978C5E" w14:textId="77777777">
        <w:trPr>
          <w:cantSplit/>
          <w:trHeight w:val="288"/>
        </w:trPr>
        <w:tc>
          <w:tcPr>
            <w:tcW w:w="1800" w:type="dxa"/>
            <w:vAlign w:val="center"/>
          </w:tcPr>
          <w:p w14:paraId="17F4E59A" w14:textId="77777777" w:rsidR="00691479" w:rsidRDefault="00691479">
            <w:pPr>
              <w:tabs>
                <w:tab w:val="left" w:pos="1080"/>
              </w:tabs>
              <w:ind w:right="108"/>
              <w:rPr>
                <w:rFonts w:ascii="Verdana" w:eastAsia="Verdana" w:hAnsi="Verdana" w:cs="Verdana"/>
              </w:rPr>
            </w:pPr>
          </w:p>
        </w:tc>
        <w:tc>
          <w:tcPr>
            <w:tcW w:w="5760" w:type="dxa"/>
            <w:vAlign w:val="center"/>
          </w:tcPr>
          <w:p w14:paraId="2918F533" w14:textId="77777777" w:rsidR="00691479" w:rsidRDefault="00691479">
            <w:pPr>
              <w:tabs>
                <w:tab w:val="left" w:pos="1080"/>
              </w:tabs>
              <w:ind w:right="108"/>
              <w:rPr>
                <w:rFonts w:ascii="Verdana" w:eastAsia="Verdana" w:hAnsi="Verdana" w:cs="Verdana"/>
              </w:rPr>
            </w:pPr>
          </w:p>
        </w:tc>
        <w:tc>
          <w:tcPr>
            <w:tcW w:w="1440" w:type="dxa"/>
            <w:vAlign w:val="center"/>
          </w:tcPr>
          <w:p w14:paraId="3D837E78" w14:textId="77777777" w:rsidR="00691479" w:rsidRDefault="00691479">
            <w:pPr>
              <w:tabs>
                <w:tab w:val="left" w:pos="1080"/>
              </w:tabs>
              <w:ind w:right="108"/>
              <w:jc w:val="center"/>
              <w:rPr>
                <w:rFonts w:ascii="Verdana" w:eastAsia="Verdana" w:hAnsi="Verdana" w:cs="Verdana"/>
              </w:rPr>
            </w:pPr>
          </w:p>
        </w:tc>
      </w:tr>
    </w:tbl>
    <w:p w14:paraId="68F0FCFD" w14:textId="77777777" w:rsidR="00691479" w:rsidRDefault="00691479">
      <w:pPr>
        <w:tabs>
          <w:tab w:val="left" w:pos="1080"/>
        </w:tabs>
        <w:ind w:left="450" w:right="108"/>
        <w:rPr>
          <w:rFonts w:ascii="Verdana" w:eastAsia="Verdana" w:hAnsi="Verdana" w:cs="Verdana"/>
        </w:rPr>
      </w:pPr>
    </w:p>
    <w:p w14:paraId="00266615" w14:textId="77777777" w:rsidR="00691479" w:rsidRDefault="00E25EA7">
      <w:pPr>
        <w:tabs>
          <w:tab w:val="left" w:pos="630"/>
        </w:tabs>
        <w:ind w:right="108"/>
        <w:rPr>
          <w:rFonts w:ascii="Verdana" w:eastAsia="Verdana" w:hAnsi="Verdana" w:cs="Verdana"/>
        </w:rPr>
      </w:pPr>
      <w:r>
        <w:rPr>
          <w:rFonts w:ascii="Verdana" w:eastAsia="Verdana" w:hAnsi="Verdana" w:cs="Verdana"/>
        </w:rPr>
        <w:t>A6.2</w:t>
      </w:r>
      <w:r>
        <w:rPr>
          <w:rFonts w:ascii="Verdana" w:eastAsia="Verdana" w:hAnsi="Verdana" w:cs="Verdana"/>
        </w:rPr>
        <w:tab/>
      </w:r>
      <w:r>
        <w:rPr>
          <w:rFonts w:ascii="Verdana" w:eastAsia="Verdana" w:hAnsi="Verdana" w:cs="Verdana"/>
          <w:smallCaps/>
        </w:rPr>
        <w:t>local rules</w:t>
      </w:r>
    </w:p>
    <w:p w14:paraId="5C26E3E2" w14:textId="77777777" w:rsidR="00691479" w:rsidRDefault="00E25EA7">
      <w:pPr>
        <w:ind w:left="630" w:right="108"/>
        <w:rPr>
          <w:rFonts w:ascii="Verdana" w:eastAsia="Verdana" w:hAnsi="Verdana" w:cs="Verdana"/>
        </w:rPr>
      </w:pPr>
      <w:r>
        <w:rPr>
          <w:rFonts w:ascii="Verdana" w:eastAsia="Verdana" w:hAnsi="Verdana" w:cs="Verdana"/>
        </w:rPr>
        <w:t>The following local rules also apply:</w:t>
      </w:r>
    </w:p>
    <w:p w14:paraId="5B012E0B" w14:textId="77777777" w:rsidR="00691479" w:rsidRDefault="00E25EA7">
      <w:pPr>
        <w:tabs>
          <w:tab w:val="left" w:pos="630"/>
          <w:tab w:val="left" w:pos="1080"/>
        </w:tabs>
        <w:spacing w:before="120"/>
        <w:ind w:left="461" w:right="108" w:hanging="475"/>
        <w:rPr>
          <w:rFonts w:ascii="Verdana" w:eastAsia="Verdana" w:hAnsi="Verdana" w:cs="Verdana"/>
        </w:rPr>
      </w:pPr>
      <w:r>
        <w:rPr>
          <w:rFonts w:ascii="Verdana" w:eastAsia="Verdana" w:hAnsi="Verdana" w:cs="Verdana"/>
        </w:rPr>
        <w:tab/>
      </w:r>
      <w:r>
        <w:rPr>
          <w:rFonts w:ascii="Verdana" w:eastAsia="Verdana" w:hAnsi="Verdana" w:cs="Verdana"/>
        </w:rPr>
        <w:tab/>
        <w:t>Buoyancy Aids must be worn at all times when on the water or on the pontoon.</w:t>
      </w:r>
    </w:p>
    <w:p w14:paraId="57503529"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B</w:t>
      </w:r>
    </w:p>
    <w:p w14:paraId="3B144594"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Event Format</w:t>
      </w:r>
    </w:p>
    <w:p w14:paraId="13BE16E2" w14:textId="77777777" w:rsidR="00691479" w:rsidRDefault="00691479">
      <w:pPr>
        <w:ind w:left="540" w:hanging="540"/>
        <w:rPr>
          <w:rFonts w:ascii="Arial" w:eastAsia="Arial" w:hAnsi="Arial" w:cs="Arial"/>
          <w:color w:val="000000"/>
          <w:sz w:val="28"/>
          <w:szCs w:val="28"/>
        </w:rPr>
      </w:pPr>
    </w:p>
    <w:p w14:paraId="7E80A6F4"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The format for each stage of the event shall be selected from the following standard formats, or from an Addendum J provided by the race committee and included with these sailing instructions.  The specified addendum for each format contains the necessary race schedules, or procedures to create the schedules, together with rules which shall apply for scoring and breaking ties.</w:t>
      </w:r>
    </w:p>
    <w:p w14:paraId="2891CA17" w14:textId="77777777" w:rsidR="00691479" w:rsidRDefault="00691479">
      <w:pPr>
        <w:tabs>
          <w:tab w:val="left" w:pos="630"/>
          <w:tab w:val="left" w:pos="1080"/>
        </w:tabs>
        <w:ind w:right="126"/>
        <w:jc w:val="both"/>
        <w:rPr>
          <w:rFonts w:ascii="Verdana" w:eastAsia="Verdana" w:hAnsi="Verdana" w:cs="Verdana"/>
        </w:rPr>
      </w:pPr>
    </w:p>
    <w:p w14:paraId="7C029A1C"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Each stage of an event may use a different format.  The race committee may change the format as provided in RRS D4.2(b).</w:t>
      </w:r>
    </w:p>
    <w:p w14:paraId="0ADF2880" w14:textId="77777777" w:rsidR="00691479" w:rsidRDefault="00691479">
      <w:pPr>
        <w:tabs>
          <w:tab w:val="left" w:pos="630"/>
          <w:tab w:val="left" w:pos="1080"/>
        </w:tabs>
        <w:ind w:right="126"/>
        <w:jc w:val="both"/>
        <w:rPr>
          <w:rFonts w:ascii="Verdana" w:eastAsia="Verdana" w:hAnsi="Verdana" w:cs="Verdana"/>
        </w:rPr>
      </w:pPr>
    </w:p>
    <w:tbl>
      <w:tblPr>
        <w:tblStyle w:val="a8"/>
        <w:tblW w:w="8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4770"/>
        <w:gridCol w:w="2250"/>
      </w:tblGrid>
      <w:tr w:rsidR="00691479" w14:paraId="774A86C5" w14:textId="77777777">
        <w:trPr>
          <w:jc w:val="center"/>
        </w:trPr>
        <w:tc>
          <w:tcPr>
            <w:tcW w:w="1516" w:type="dxa"/>
            <w:vAlign w:val="center"/>
          </w:tcPr>
          <w:p w14:paraId="2E216196" w14:textId="77777777" w:rsidR="00691479" w:rsidRDefault="00E25EA7">
            <w:pPr>
              <w:tabs>
                <w:tab w:val="left" w:pos="630"/>
                <w:tab w:val="left" w:pos="1080"/>
              </w:tabs>
              <w:ind w:right="126"/>
              <w:jc w:val="center"/>
              <w:rPr>
                <w:rFonts w:ascii="Verdana" w:eastAsia="Verdana" w:hAnsi="Verdana" w:cs="Verdana"/>
                <w:b/>
              </w:rPr>
            </w:pPr>
            <w:r>
              <w:rPr>
                <w:rFonts w:ascii="Verdana" w:eastAsia="Verdana" w:hAnsi="Verdana" w:cs="Verdana"/>
                <w:b/>
              </w:rPr>
              <w:t>Code</w:t>
            </w:r>
          </w:p>
        </w:tc>
        <w:tc>
          <w:tcPr>
            <w:tcW w:w="4770" w:type="dxa"/>
            <w:vAlign w:val="center"/>
          </w:tcPr>
          <w:p w14:paraId="51A97BFA" w14:textId="77777777" w:rsidR="00691479" w:rsidRDefault="00E25EA7">
            <w:pPr>
              <w:tabs>
                <w:tab w:val="left" w:pos="630"/>
                <w:tab w:val="left" w:pos="1080"/>
              </w:tabs>
              <w:ind w:right="126"/>
              <w:jc w:val="both"/>
              <w:rPr>
                <w:rFonts w:ascii="Verdana" w:eastAsia="Verdana" w:hAnsi="Verdana" w:cs="Verdana"/>
                <w:b/>
              </w:rPr>
            </w:pPr>
            <w:r>
              <w:rPr>
                <w:rFonts w:ascii="Verdana" w:eastAsia="Verdana" w:hAnsi="Verdana" w:cs="Verdana"/>
                <w:b/>
              </w:rPr>
              <w:t>Description</w:t>
            </w:r>
          </w:p>
        </w:tc>
        <w:tc>
          <w:tcPr>
            <w:tcW w:w="2250" w:type="dxa"/>
            <w:vAlign w:val="center"/>
          </w:tcPr>
          <w:p w14:paraId="6E060068" w14:textId="77777777" w:rsidR="00691479" w:rsidRDefault="00E25EA7">
            <w:pPr>
              <w:tabs>
                <w:tab w:val="left" w:pos="630"/>
                <w:tab w:val="left" w:pos="1080"/>
              </w:tabs>
              <w:ind w:right="126"/>
              <w:jc w:val="center"/>
              <w:rPr>
                <w:rFonts w:ascii="Verdana" w:eastAsia="Verdana" w:hAnsi="Verdana" w:cs="Verdana"/>
                <w:b/>
              </w:rPr>
            </w:pPr>
            <w:r>
              <w:rPr>
                <w:rFonts w:ascii="Verdana" w:eastAsia="Verdana" w:hAnsi="Verdana" w:cs="Verdana"/>
                <w:b/>
              </w:rPr>
              <w:t>Format Rules</w:t>
            </w:r>
          </w:p>
        </w:tc>
      </w:tr>
      <w:tr w:rsidR="00691479" w14:paraId="10CCD2F5" w14:textId="77777777">
        <w:trPr>
          <w:jc w:val="center"/>
        </w:trPr>
        <w:tc>
          <w:tcPr>
            <w:tcW w:w="1516" w:type="dxa"/>
            <w:vAlign w:val="center"/>
          </w:tcPr>
          <w:p w14:paraId="0121307A"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Groups</w:t>
            </w:r>
          </w:p>
        </w:tc>
        <w:tc>
          <w:tcPr>
            <w:tcW w:w="4770" w:type="dxa"/>
            <w:vAlign w:val="center"/>
          </w:tcPr>
          <w:p w14:paraId="714D6400"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Round-robin(s) in group(s)</w:t>
            </w:r>
          </w:p>
        </w:tc>
        <w:tc>
          <w:tcPr>
            <w:tcW w:w="2250" w:type="dxa"/>
            <w:vAlign w:val="center"/>
          </w:tcPr>
          <w:p w14:paraId="4102503C"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RRS D4.3, D4.4, and Addendum E</w:t>
            </w:r>
          </w:p>
        </w:tc>
      </w:tr>
      <w:tr w:rsidR="00691479" w14:paraId="3147CDEE" w14:textId="77777777">
        <w:trPr>
          <w:jc w:val="center"/>
        </w:trPr>
        <w:tc>
          <w:tcPr>
            <w:tcW w:w="1516" w:type="dxa"/>
            <w:vAlign w:val="center"/>
          </w:tcPr>
          <w:p w14:paraId="1CC5CD95"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Random</w:t>
            </w:r>
          </w:p>
        </w:tc>
        <w:tc>
          <w:tcPr>
            <w:tcW w:w="4770" w:type="dxa"/>
            <w:vAlign w:val="center"/>
          </w:tcPr>
          <w:p w14:paraId="6B6C9907"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Random pairs (2-boat teams only)</w:t>
            </w:r>
          </w:p>
        </w:tc>
        <w:tc>
          <w:tcPr>
            <w:tcW w:w="2250" w:type="dxa"/>
            <w:vAlign w:val="center"/>
          </w:tcPr>
          <w:p w14:paraId="4037A1D2"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Addendum F</w:t>
            </w:r>
          </w:p>
        </w:tc>
      </w:tr>
      <w:tr w:rsidR="00691479" w14:paraId="62DD39BC" w14:textId="77777777">
        <w:trPr>
          <w:jc w:val="center"/>
        </w:trPr>
        <w:tc>
          <w:tcPr>
            <w:tcW w:w="1516" w:type="dxa"/>
            <w:vAlign w:val="center"/>
          </w:tcPr>
          <w:p w14:paraId="2AB3F8BB"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Swiss</w:t>
            </w:r>
          </w:p>
        </w:tc>
        <w:tc>
          <w:tcPr>
            <w:tcW w:w="4770" w:type="dxa"/>
            <w:vAlign w:val="center"/>
          </w:tcPr>
          <w:p w14:paraId="5559EC88"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Swiss league</w:t>
            </w:r>
          </w:p>
        </w:tc>
        <w:tc>
          <w:tcPr>
            <w:tcW w:w="2250" w:type="dxa"/>
            <w:vAlign w:val="center"/>
          </w:tcPr>
          <w:p w14:paraId="75D40BFF"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Addendum G</w:t>
            </w:r>
          </w:p>
        </w:tc>
      </w:tr>
      <w:tr w:rsidR="00691479" w14:paraId="01EED39F" w14:textId="77777777">
        <w:trPr>
          <w:jc w:val="center"/>
        </w:trPr>
        <w:tc>
          <w:tcPr>
            <w:tcW w:w="1516" w:type="dxa"/>
            <w:vAlign w:val="center"/>
          </w:tcPr>
          <w:p w14:paraId="5BFCC420"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HLS</w:t>
            </w:r>
          </w:p>
        </w:tc>
        <w:tc>
          <w:tcPr>
            <w:tcW w:w="4770" w:type="dxa"/>
            <w:vAlign w:val="center"/>
          </w:tcPr>
          <w:p w14:paraId="0AFCEFDF"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HLS league</w:t>
            </w:r>
          </w:p>
        </w:tc>
        <w:tc>
          <w:tcPr>
            <w:tcW w:w="2250" w:type="dxa"/>
            <w:vAlign w:val="center"/>
          </w:tcPr>
          <w:p w14:paraId="248AF53C"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Addendum H</w:t>
            </w:r>
          </w:p>
        </w:tc>
      </w:tr>
      <w:tr w:rsidR="00691479" w14:paraId="42B6DB59" w14:textId="77777777">
        <w:trPr>
          <w:jc w:val="center"/>
        </w:trPr>
        <w:tc>
          <w:tcPr>
            <w:tcW w:w="1516" w:type="dxa"/>
            <w:vAlign w:val="center"/>
          </w:tcPr>
          <w:p w14:paraId="42391F8D"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RC</w:t>
            </w:r>
          </w:p>
        </w:tc>
        <w:tc>
          <w:tcPr>
            <w:tcW w:w="4770" w:type="dxa"/>
            <w:vAlign w:val="center"/>
          </w:tcPr>
          <w:p w14:paraId="247C452F"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Other format provided by race committee</w:t>
            </w:r>
          </w:p>
        </w:tc>
        <w:tc>
          <w:tcPr>
            <w:tcW w:w="2250" w:type="dxa"/>
            <w:vAlign w:val="center"/>
          </w:tcPr>
          <w:p w14:paraId="4E76E833"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Addendum J</w:t>
            </w:r>
          </w:p>
        </w:tc>
      </w:tr>
      <w:tr w:rsidR="00691479" w14:paraId="2C0A82A2" w14:textId="77777777">
        <w:trPr>
          <w:jc w:val="center"/>
        </w:trPr>
        <w:tc>
          <w:tcPr>
            <w:tcW w:w="1516" w:type="dxa"/>
            <w:vAlign w:val="center"/>
          </w:tcPr>
          <w:p w14:paraId="7C09B19B"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KO</w:t>
            </w:r>
          </w:p>
        </w:tc>
        <w:tc>
          <w:tcPr>
            <w:tcW w:w="4770" w:type="dxa"/>
            <w:vAlign w:val="center"/>
          </w:tcPr>
          <w:p w14:paraId="1AEF8411"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Knock-out</w:t>
            </w:r>
          </w:p>
        </w:tc>
        <w:tc>
          <w:tcPr>
            <w:tcW w:w="2250" w:type="dxa"/>
            <w:vAlign w:val="center"/>
          </w:tcPr>
          <w:p w14:paraId="71AA4448"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RRS D4.5</w:t>
            </w:r>
          </w:p>
        </w:tc>
      </w:tr>
    </w:tbl>
    <w:p w14:paraId="2A4239B9" w14:textId="77777777" w:rsidR="00691479" w:rsidRDefault="00691479">
      <w:pPr>
        <w:tabs>
          <w:tab w:val="left" w:pos="630"/>
          <w:tab w:val="left" w:pos="1080"/>
        </w:tabs>
        <w:ind w:right="126"/>
        <w:jc w:val="both"/>
        <w:rPr>
          <w:rFonts w:ascii="Verdana" w:eastAsia="Verdana" w:hAnsi="Verdana" w:cs="Verdana"/>
        </w:rPr>
      </w:pPr>
    </w:p>
    <w:p w14:paraId="49AD42E0" w14:textId="77777777" w:rsidR="00691479" w:rsidRDefault="00E25EA7">
      <w:pPr>
        <w:tabs>
          <w:tab w:val="left" w:pos="630"/>
          <w:tab w:val="left" w:pos="1080"/>
        </w:tabs>
        <w:ind w:right="126"/>
        <w:jc w:val="both"/>
        <w:rPr>
          <w:rFonts w:ascii="Verdana" w:eastAsia="Verdana" w:hAnsi="Verdana" w:cs="Verdana"/>
          <w:color w:val="000000"/>
        </w:rPr>
      </w:pPr>
      <w:r>
        <w:rPr>
          <w:rFonts w:ascii="Verdana" w:eastAsia="Verdana" w:hAnsi="Verdana" w:cs="Verdana"/>
          <w:color w:val="000000"/>
        </w:rPr>
        <w:t xml:space="preserve">For each stage, any assignment of teams to groups or matches and the method of qualification for the next stage shall be stated. </w:t>
      </w:r>
    </w:p>
    <w:p w14:paraId="16EB6EF5" w14:textId="77777777" w:rsidR="00691479" w:rsidRDefault="00691479">
      <w:pPr>
        <w:tabs>
          <w:tab w:val="left" w:pos="630"/>
          <w:tab w:val="left" w:pos="1080"/>
        </w:tabs>
        <w:ind w:right="126"/>
        <w:jc w:val="both"/>
        <w:rPr>
          <w:rFonts w:ascii="Verdana" w:eastAsia="Verdana" w:hAnsi="Verdana" w:cs="Verdana"/>
          <w:color w:val="000000"/>
        </w:rPr>
      </w:pPr>
    </w:p>
    <w:p w14:paraId="610C6FD7" w14:textId="77777777" w:rsidR="00691479" w:rsidRDefault="00E25EA7">
      <w:pPr>
        <w:tabs>
          <w:tab w:val="left" w:pos="630"/>
          <w:tab w:val="left" w:pos="1080"/>
        </w:tabs>
        <w:ind w:right="126"/>
        <w:jc w:val="both"/>
        <w:rPr>
          <w:rFonts w:ascii="Verdana" w:eastAsia="Verdana" w:hAnsi="Verdana" w:cs="Verdana"/>
          <w:color w:val="000000"/>
        </w:rPr>
      </w:pPr>
      <w:r>
        <w:rPr>
          <w:rFonts w:ascii="Verdana" w:eastAsia="Verdana" w:hAnsi="Verdana" w:cs="Verdana"/>
          <w:color w:val="000000"/>
        </w:rPr>
        <w:t>For a round-robin stage, the number of round-robins in the stage, any carry-forward and weighting applied of scores from an earlier stage and any change to the percentage in RRS D4.3(b) shall be stated.</w:t>
      </w:r>
    </w:p>
    <w:p w14:paraId="352B65D8" w14:textId="77777777" w:rsidR="00691479" w:rsidRDefault="00691479">
      <w:pPr>
        <w:tabs>
          <w:tab w:val="left" w:pos="630"/>
          <w:tab w:val="left" w:pos="1080"/>
        </w:tabs>
        <w:ind w:right="126"/>
        <w:jc w:val="both"/>
        <w:rPr>
          <w:rFonts w:ascii="Verdana" w:eastAsia="Verdana" w:hAnsi="Verdana" w:cs="Verdana"/>
          <w:color w:val="000000"/>
        </w:rPr>
      </w:pPr>
    </w:p>
    <w:p w14:paraId="5CEEE808" w14:textId="77777777" w:rsidR="00691479" w:rsidRDefault="00E25EA7">
      <w:pPr>
        <w:tabs>
          <w:tab w:val="left" w:pos="630"/>
          <w:tab w:val="left" w:pos="1080"/>
        </w:tabs>
        <w:ind w:right="126"/>
        <w:jc w:val="both"/>
        <w:rPr>
          <w:rFonts w:ascii="Verdana" w:eastAsia="Verdana" w:hAnsi="Verdana" w:cs="Verdana"/>
          <w:color w:val="000000"/>
        </w:rPr>
      </w:pPr>
      <w:r>
        <w:rPr>
          <w:rFonts w:ascii="Verdana" w:eastAsia="Verdana" w:hAnsi="Verdana" w:cs="Verdana"/>
          <w:color w:val="000000"/>
        </w:rPr>
        <w:t>For a Knock-Out stage, the number of race wins required to win a match shall be stated, as RRS D4.5. However, if not stated the winner shall be the first team to score two race wins.</w:t>
      </w:r>
    </w:p>
    <w:p w14:paraId="54486F92" w14:textId="77777777" w:rsidR="00691479" w:rsidRDefault="00691479">
      <w:pPr>
        <w:tabs>
          <w:tab w:val="left" w:pos="630"/>
          <w:tab w:val="left" w:pos="1080"/>
        </w:tabs>
        <w:ind w:right="126"/>
        <w:jc w:val="both"/>
        <w:rPr>
          <w:rFonts w:ascii="Verdana" w:eastAsia="Verdana" w:hAnsi="Verdana" w:cs="Verdana"/>
          <w:color w:val="000000"/>
        </w:rPr>
      </w:pPr>
    </w:p>
    <w:p w14:paraId="79ED06C2" w14:textId="77777777" w:rsidR="00691479" w:rsidRDefault="00E25EA7">
      <w:pPr>
        <w:tabs>
          <w:tab w:val="left" w:pos="540"/>
          <w:tab w:val="left" w:pos="630"/>
        </w:tabs>
        <w:ind w:left="540" w:right="126" w:hanging="540"/>
        <w:jc w:val="both"/>
        <w:rPr>
          <w:rFonts w:ascii="Verdana" w:eastAsia="Verdana" w:hAnsi="Verdana" w:cs="Verdana"/>
        </w:rPr>
      </w:pPr>
      <w:r>
        <w:rPr>
          <w:rFonts w:ascii="Verdana" w:eastAsia="Verdana" w:hAnsi="Verdana" w:cs="Verdana"/>
        </w:rPr>
        <w:t>The intended format is</w:t>
      </w:r>
    </w:p>
    <w:p w14:paraId="15292EB3" w14:textId="77777777" w:rsidR="00691479" w:rsidRDefault="00691479">
      <w:pPr>
        <w:tabs>
          <w:tab w:val="left" w:pos="540"/>
          <w:tab w:val="left" w:pos="630"/>
        </w:tabs>
        <w:ind w:left="540" w:right="126" w:hanging="540"/>
        <w:jc w:val="both"/>
        <w:rPr>
          <w:rFonts w:ascii="Verdana" w:eastAsia="Verdana" w:hAnsi="Verdana" w:cs="Verdana"/>
        </w:rPr>
      </w:pPr>
    </w:p>
    <w:tbl>
      <w:tblPr>
        <w:tblStyle w:val="a9"/>
        <w:tblW w:w="78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2"/>
        <w:gridCol w:w="1800"/>
        <w:gridCol w:w="4917"/>
      </w:tblGrid>
      <w:tr w:rsidR="00691479" w14:paraId="094A8666" w14:textId="77777777">
        <w:trPr>
          <w:jc w:val="center"/>
        </w:trPr>
        <w:tc>
          <w:tcPr>
            <w:tcW w:w="1182" w:type="dxa"/>
          </w:tcPr>
          <w:p w14:paraId="67F143FE" w14:textId="77777777" w:rsidR="00691479" w:rsidRDefault="00E25EA7">
            <w:pPr>
              <w:tabs>
                <w:tab w:val="left" w:pos="630"/>
                <w:tab w:val="left" w:pos="1080"/>
              </w:tabs>
              <w:ind w:right="126"/>
              <w:jc w:val="center"/>
              <w:rPr>
                <w:rFonts w:ascii="Verdana" w:eastAsia="Verdana" w:hAnsi="Verdana" w:cs="Verdana"/>
                <w:b/>
              </w:rPr>
            </w:pPr>
            <w:r>
              <w:rPr>
                <w:rFonts w:ascii="Verdana" w:eastAsia="Verdana" w:hAnsi="Verdana" w:cs="Verdana"/>
                <w:b/>
              </w:rPr>
              <w:t>Stage</w:t>
            </w:r>
          </w:p>
        </w:tc>
        <w:tc>
          <w:tcPr>
            <w:tcW w:w="1800" w:type="dxa"/>
          </w:tcPr>
          <w:p w14:paraId="2DCA659B" w14:textId="77777777" w:rsidR="00691479" w:rsidRDefault="00E25EA7">
            <w:pPr>
              <w:tabs>
                <w:tab w:val="left" w:pos="630"/>
                <w:tab w:val="left" w:pos="1080"/>
              </w:tabs>
              <w:ind w:right="126"/>
              <w:jc w:val="center"/>
              <w:rPr>
                <w:rFonts w:ascii="Verdana" w:eastAsia="Verdana" w:hAnsi="Verdana" w:cs="Verdana"/>
                <w:b/>
              </w:rPr>
            </w:pPr>
            <w:r>
              <w:rPr>
                <w:rFonts w:ascii="Verdana" w:eastAsia="Verdana" w:hAnsi="Verdana" w:cs="Verdana"/>
                <w:b/>
              </w:rPr>
              <w:t>Format Code</w:t>
            </w:r>
          </w:p>
        </w:tc>
        <w:tc>
          <w:tcPr>
            <w:tcW w:w="4917" w:type="dxa"/>
          </w:tcPr>
          <w:p w14:paraId="48A8A83A" w14:textId="77777777" w:rsidR="00691479" w:rsidRDefault="00E25EA7">
            <w:pPr>
              <w:tabs>
                <w:tab w:val="left" w:pos="630"/>
                <w:tab w:val="left" w:pos="1080"/>
              </w:tabs>
              <w:ind w:right="126"/>
              <w:jc w:val="both"/>
              <w:rPr>
                <w:rFonts w:ascii="Verdana" w:eastAsia="Verdana" w:hAnsi="Verdana" w:cs="Verdana"/>
                <w:b/>
              </w:rPr>
            </w:pPr>
            <w:r>
              <w:rPr>
                <w:rFonts w:ascii="Verdana" w:eastAsia="Verdana" w:hAnsi="Verdana" w:cs="Verdana"/>
                <w:b/>
              </w:rPr>
              <w:t>Additional Information</w:t>
            </w:r>
          </w:p>
        </w:tc>
      </w:tr>
      <w:tr w:rsidR="00691479" w14:paraId="0E057F4D" w14:textId="77777777">
        <w:trPr>
          <w:jc w:val="center"/>
        </w:trPr>
        <w:tc>
          <w:tcPr>
            <w:tcW w:w="1182" w:type="dxa"/>
          </w:tcPr>
          <w:p w14:paraId="0B12BBEB"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1</w:t>
            </w:r>
          </w:p>
        </w:tc>
        <w:tc>
          <w:tcPr>
            <w:tcW w:w="1800" w:type="dxa"/>
          </w:tcPr>
          <w:p w14:paraId="68BFD713"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HLS</w:t>
            </w:r>
          </w:p>
        </w:tc>
        <w:tc>
          <w:tcPr>
            <w:tcW w:w="4917" w:type="dxa"/>
          </w:tcPr>
          <w:p w14:paraId="22AAD04B"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Top half to Gold, bottom half to Silver in stage 2</w:t>
            </w:r>
          </w:p>
        </w:tc>
      </w:tr>
      <w:tr w:rsidR="00691479" w14:paraId="174CD8BA" w14:textId="77777777">
        <w:trPr>
          <w:jc w:val="center"/>
        </w:trPr>
        <w:tc>
          <w:tcPr>
            <w:tcW w:w="1182" w:type="dxa"/>
          </w:tcPr>
          <w:p w14:paraId="03F16D57"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2</w:t>
            </w:r>
          </w:p>
        </w:tc>
        <w:tc>
          <w:tcPr>
            <w:tcW w:w="1800" w:type="dxa"/>
          </w:tcPr>
          <w:p w14:paraId="5FFC5734"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Groups</w:t>
            </w:r>
          </w:p>
        </w:tc>
        <w:tc>
          <w:tcPr>
            <w:tcW w:w="4917" w:type="dxa"/>
          </w:tcPr>
          <w:p w14:paraId="6EAA535C"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Gold &amp; Silver</w:t>
            </w:r>
          </w:p>
        </w:tc>
      </w:tr>
      <w:tr w:rsidR="00691479" w14:paraId="3C8E825B" w14:textId="77777777">
        <w:trPr>
          <w:jc w:val="center"/>
        </w:trPr>
        <w:tc>
          <w:tcPr>
            <w:tcW w:w="1182" w:type="dxa"/>
          </w:tcPr>
          <w:p w14:paraId="7A23050C"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3</w:t>
            </w:r>
          </w:p>
        </w:tc>
        <w:tc>
          <w:tcPr>
            <w:tcW w:w="1800" w:type="dxa"/>
          </w:tcPr>
          <w:p w14:paraId="2C85A761"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KO</w:t>
            </w:r>
          </w:p>
        </w:tc>
        <w:tc>
          <w:tcPr>
            <w:tcW w:w="4917" w:type="dxa"/>
          </w:tcPr>
          <w:p w14:paraId="1E72FE32"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Silver Surfer: 4th Gold vs 1st Silver</w:t>
            </w:r>
          </w:p>
        </w:tc>
      </w:tr>
      <w:tr w:rsidR="00691479" w14:paraId="3D1F455B" w14:textId="77777777">
        <w:trPr>
          <w:jc w:val="center"/>
        </w:trPr>
        <w:tc>
          <w:tcPr>
            <w:tcW w:w="1182" w:type="dxa"/>
          </w:tcPr>
          <w:p w14:paraId="422BADC2"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4</w:t>
            </w:r>
          </w:p>
        </w:tc>
        <w:tc>
          <w:tcPr>
            <w:tcW w:w="1800" w:type="dxa"/>
          </w:tcPr>
          <w:p w14:paraId="20B5B702"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KO</w:t>
            </w:r>
          </w:p>
        </w:tc>
        <w:tc>
          <w:tcPr>
            <w:tcW w:w="4917" w:type="dxa"/>
          </w:tcPr>
          <w:p w14:paraId="763A7ECC"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Semi-Finals: 1st Gold vs Stage 3 1st &amp; 2nd Gold vs 3rd Gold. First to 2 Race Wins.</w:t>
            </w:r>
          </w:p>
        </w:tc>
      </w:tr>
      <w:tr w:rsidR="00691479" w14:paraId="4F1D1FE0" w14:textId="77777777">
        <w:trPr>
          <w:jc w:val="center"/>
        </w:trPr>
        <w:tc>
          <w:tcPr>
            <w:tcW w:w="1182" w:type="dxa"/>
          </w:tcPr>
          <w:p w14:paraId="73B4879A"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5</w:t>
            </w:r>
          </w:p>
        </w:tc>
        <w:tc>
          <w:tcPr>
            <w:tcW w:w="1800" w:type="dxa"/>
          </w:tcPr>
          <w:p w14:paraId="6FC30D16"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KO</w:t>
            </w:r>
          </w:p>
        </w:tc>
        <w:tc>
          <w:tcPr>
            <w:tcW w:w="4917" w:type="dxa"/>
          </w:tcPr>
          <w:p w14:paraId="28DA05CC"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Final: First to 2 Race Wins, Winner is 1st</w:t>
            </w:r>
            <w:r>
              <w:rPr>
                <w:rFonts w:ascii="Verdana" w:eastAsia="Verdana" w:hAnsi="Verdana" w:cs="Verdana"/>
              </w:rPr>
              <w:br/>
              <w:t>Petit-final: First to 2 Race Wins, Winner is 3rd</w:t>
            </w:r>
          </w:p>
        </w:tc>
      </w:tr>
    </w:tbl>
    <w:p w14:paraId="2B5CBA21" w14:textId="77777777" w:rsidR="00691479" w:rsidRDefault="00691479">
      <w:pPr>
        <w:pStyle w:val="Heading1"/>
        <w:tabs>
          <w:tab w:val="left" w:pos="1080"/>
        </w:tabs>
        <w:spacing w:before="0" w:after="0"/>
        <w:ind w:right="130"/>
        <w:jc w:val="both"/>
      </w:pPr>
    </w:p>
    <w:p w14:paraId="1F5D5118"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C</w:t>
      </w:r>
    </w:p>
    <w:p w14:paraId="59FCB5AC"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Courses</w:t>
      </w:r>
    </w:p>
    <w:p w14:paraId="4ED26AEA" w14:textId="77777777" w:rsidR="00691479" w:rsidRDefault="00691479">
      <w:pPr>
        <w:ind w:left="540" w:hanging="540"/>
        <w:rPr>
          <w:rFonts w:ascii="Arial" w:eastAsia="Arial" w:hAnsi="Arial" w:cs="Arial"/>
          <w:color w:val="000000"/>
          <w:sz w:val="28"/>
          <w:szCs w:val="28"/>
        </w:rPr>
      </w:pPr>
    </w:p>
    <w:p w14:paraId="795C6E44" w14:textId="77777777" w:rsidR="00691479" w:rsidRDefault="00E25EA7">
      <w:pPr>
        <w:tabs>
          <w:tab w:val="left" w:pos="630"/>
          <w:tab w:val="left" w:pos="1080"/>
        </w:tabs>
        <w:ind w:left="630" w:right="126" w:hanging="630"/>
        <w:jc w:val="both"/>
        <w:rPr>
          <w:rFonts w:ascii="Verdana" w:eastAsia="Verdana" w:hAnsi="Verdana" w:cs="Verdana"/>
          <w:smallCaps/>
        </w:rPr>
      </w:pPr>
      <w:r>
        <w:rPr>
          <w:rFonts w:ascii="Verdana" w:eastAsia="Verdana" w:hAnsi="Verdana" w:cs="Verdana"/>
          <w:smallCaps/>
        </w:rPr>
        <w:t>C1</w:t>
      </w:r>
      <w:r>
        <w:rPr>
          <w:rFonts w:ascii="Verdana" w:eastAsia="Verdana" w:hAnsi="Verdana" w:cs="Verdana"/>
          <w:smallCaps/>
        </w:rPr>
        <w:tab/>
        <w:t>'S' Course</w:t>
      </w:r>
    </w:p>
    <w:p w14:paraId="69FF300B" w14:textId="77777777" w:rsidR="00691479" w:rsidRDefault="00E25EA7">
      <w:pPr>
        <w:tabs>
          <w:tab w:val="left" w:pos="630"/>
          <w:tab w:val="left" w:pos="1080"/>
        </w:tabs>
        <w:ind w:left="630" w:right="126" w:hanging="630"/>
        <w:jc w:val="both"/>
        <w:rPr>
          <w:rFonts w:ascii="Verdana" w:eastAsia="Verdana" w:hAnsi="Verdana" w:cs="Verdana"/>
          <w:i/>
        </w:rPr>
      </w:pPr>
      <w:r>
        <w:rPr>
          <w:rFonts w:ascii="Verdana" w:eastAsia="Verdana" w:hAnsi="Verdana" w:cs="Verdana"/>
          <w:smallCaps/>
        </w:rPr>
        <w:tab/>
      </w:r>
      <w:r>
        <w:rPr>
          <w:rFonts w:ascii="Verdana" w:eastAsia="Verdana" w:hAnsi="Verdana" w:cs="Verdana"/>
          <w:i/>
        </w:rPr>
        <w:t>This is the standard team racing course for multi-team dinghy events.  In most conditions it enables rolling starts at 3 minute intervals.</w:t>
      </w:r>
    </w:p>
    <w:p w14:paraId="7DE3143F" w14:textId="77777777" w:rsidR="00691479" w:rsidRDefault="00E25EA7">
      <w:pPr>
        <w:tabs>
          <w:tab w:val="left" w:pos="630"/>
          <w:tab w:val="left" w:pos="1080"/>
        </w:tabs>
        <w:ind w:left="630" w:right="126" w:hanging="630"/>
        <w:jc w:val="center"/>
        <w:rPr>
          <w:rFonts w:ascii="Verdana" w:eastAsia="Verdana" w:hAnsi="Verdana" w:cs="Verdana"/>
        </w:rPr>
      </w:pPr>
      <w:r>
        <w:rPr>
          <w:rFonts w:ascii="Verdana" w:eastAsia="Verdana" w:hAnsi="Verdana" w:cs="Verdana"/>
        </w:rPr>
        <w:t>Start, round marks 1 then 2 to starboard, round marks 3 then 4 to port, Finish</w:t>
      </w:r>
    </w:p>
    <w:p w14:paraId="0B8CB791" w14:textId="77777777" w:rsidR="00691479" w:rsidRDefault="00E25EA7">
      <w:pPr>
        <w:tabs>
          <w:tab w:val="left" w:pos="540"/>
          <w:tab w:val="left" w:pos="630"/>
          <w:tab w:val="left" w:pos="1080"/>
        </w:tabs>
        <w:ind w:left="630" w:right="126" w:hanging="630"/>
        <w:jc w:val="both"/>
        <w:rPr>
          <w:rFonts w:ascii="Verdana" w:eastAsia="Verdana" w:hAnsi="Verdana" w:cs="Verdana"/>
        </w:rPr>
      </w:pPr>
      <w:r>
        <w:rPr>
          <w:noProof/>
        </w:rPr>
        <w:drawing>
          <wp:anchor distT="91440" distB="91440" distL="114300" distR="114300" simplePos="0" relativeHeight="251659264" behindDoc="0" locked="0" layoutInCell="1" hidden="0" allowOverlap="1" wp14:anchorId="35EB3928" wp14:editId="1BFC7B8B">
            <wp:simplePos x="0" y="0"/>
            <wp:positionH relativeFrom="column">
              <wp:posOffset>677799</wp:posOffset>
            </wp:positionH>
            <wp:positionV relativeFrom="paragraph">
              <wp:posOffset>41912</wp:posOffset>
            </wp:positionV>
            <wp:extent cx="5056632" cy="2615184"/>
            <wp:effectExtent l="9525" t="9525" r="9525" b="9525"/>
            <wp:wrapTopAndBottom distT="91440" distB="9144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14904" t="9542"/>
                    <a:stretch>
                      <a:fillRect/>
                    </a:stretch>
                  </pic:blipFill>
                  <pic:spPr>
                    <a:xfrm>
                      <a:off x="0" y="0"/>
                      <a:ext cx="5056632" cy="2615184"/>
                    </a:xfrm>
                    <a:prstGeom prst="rect">
                      <a:avLst/>
                    </a:prstGeom>
                    <a:ln w="9525">
                      <a:solidFill>
                        <a:srgbClr val="000000"/>
                      </a:solidFill>
                      <a:prstDash val="solid"/>
                    </a:ln>
                  </pic:spPr>
                </pic:pic>
              </a:graphicData>
            </a:graphic>
          </wp:anchor>
        </w:drawing>
      </w:r>
    </w:p>
    <w:p w14:paraId="306AE0C3" w14:textId="77777777" w:rsidR="00691479" w:rsidRDefault="00691479">
      <w:pPr>
        <w:tabs>
          <w:tab w:val="left" w:pos="540"/>
          <w:tab w:val="left" w:pos="630"/>
          <w:tab w:val="left" w:pos="1080"/>
        </w:tabs>
        <w:ind w:left="630" w:right="126" w:hanging="630"/>
        <w:jc w:val="both"/>
        <w:rPr>
          <w:rFonts w:ascii="Verdana" w:eastAsia="Verdana" w:hAnsi="Verdana" w:cs="Verdana"/>
        </w:rPr>
      </w:pPr>
    </w:p>
    <w:p w14:paraId="0F3D5D54" w14:textId="77777777" w:rsidR="00691479" w:rsidRDefault="00E25EA7">
      <w:pPr>
        <w:tabs>
          <w:tab w:val="left" w:pos="630"/>
          <w:tab w:val="left" w:pos="1080"/>
        </w:tabs>
        <w:ind w:left="630" w:right="126" w:hanging="630"/>
        <w:jc w:val="both"/>
        <w:rPr>
          <w:rFonts w:ascii="Verdana" w:eastAsia="Verdana" w:hAnsi="Verdana" w:cs="Verdana"/>
          <w:smallCaps/>
          <w:color w:val="000000"/>
        </w:rPr>
      </w:pPr>
      <w:r>
        <w:rPr>
          <w:rFonts w:ascii="Verdana" w:eastAsia="Verdana" w:hAnsi="Verdana" w:cs="Verdana"/>
          <w:smallCaps/>
        </w:rPr>
        <w:t>C2</w:t>
      </w:r>
      <w:r>
        <w:rPr>
          <w:rFonts w:ascii="Verdana" w:eastAsia="Verdana" w:hAnsi="Verdana" w:cs="Verdana"/>
          <w:smallCaps/>
        </w:rPr>
        <w:tab/>
      </w:r>
      <w:r>
        <w:rPr>
          <w:rFonts w:ascii="Verdana" w:eastAsia="Verdana" w:hAnsi="Verdana" w:cs="Verdana"/>
          <w:smallCaps/>
          <w:color w:val="000000"/>
        </w:rPr>
        <w:t>Rectangular Course</w:t>
      </w:r>
    </w:p>
    <w:p w14:paraId="403213BE" w14:textId="77777777" w:rsidR="00691479" w:rsidRDefault="00E25EA7">
      <w:pPr>
        <w:pBdr>
          <w:right w:val="single" w:sz="4" w:space="4" w:color="000000"/>
        </w:pBdr>
        <w:tabs>
          <w:tab w:val="left" w:pos="630"/>
          <w:tab w:val="left" w:pos="1080"/>
        </w:tabs>
        <w:ind w:left="630" w:right="126" w:hanging="630"/>
        <w:jc w:val="both"/>
        <w:rPr>
          <w:rFonts w:ascii="Verdana" w:eastAsia="Verdana" w:hAnsi="Verdana" w:cs="Verdana"/>
          <w:i/>
          <w:color w:val="000000"/>
        </w:rPr>
      </w:pPr>
      <w:r>
        <w:rPr>
          <w:rFonts w:ascii="Verdana" w:eastAsia="Verdana" w:hAnsi="Verdana" w:cs="Verdana"/>
          <w:color w:val="000000"/>
        </w:rPr>
        <w:tab/>
      </w:r>
      <w:r>
        <w:rPr>
          <w:rFonts w:ascii="Verdana" w:eastAsia="Verdana" w:hAnsi="Verdana" w:cs="Verdana"/>
          <w:i/>
          <w:color w:val="000000"/>
        </w:rPr>
        <w:t>If rolling starts are required, separate start and finishing lines should be laid.</w:t>
      </w:r>
    </w:p>
    <w:p w14:paraId="5C2C2AA7" w14:textId="77777777" w:rsidR="00691479" w:rsidRDefault="00691479">
      <w:pPr>
        <w:tabs>
          <w:tab w:val="left" w:pos="630"/>
          <w:tab w:val="left" w:pos="1080"/>
        </w:tabs>
        <w:ind w:left="630" w:right="126" w:hanging="630"/>
        <w:jc w:val="both"/>
        <w:rPr>
          <w:rFonts w:ascii="Verdana" w:eastAsia="Verdana" w:hAnsi="Verdana" w:cs="Verdana"/>
        </w:rPr>
      </w:pPr>
    </w:p>
    <w:p w14:paraId="256D1F36" w14:textId="77777777" w:rsidR="00691479" w:rsidRDefault="00E25EA7">
      <w:pPr>
        <w:tabs>
          <w:tab w:val="left" w:pos="540"/>
          <w:tab w:val="left" w:pos="630"/>
          <w:tab w:val="left" w:pos="1080"/>
        </w:tabs>
        <w:ind w:left="630" w:right="126" w:hanging="630"/>
        <w:jc w:val="both"/>
        <w:rPr>
          <w:rFonts w:ascii="Verdana" w:eastAsia="Verdana" w:hAnsi="Verdana" w:cs="Verdana"/>
        </w:rPr>
      </w:pPr>
      <w:r>
        <w:rPr>
          <w:noProof/>
        </w:rPr>
        <w:drawing>
          <wp:anchor distT="0" distB="0" distL="114300" distR="114300" simplePos="0" relativeHeight="251660288" behindDoc="0" locked="0" layoutInCell="1" hidden="0" allowOverlap="1" wp14:anchorId="401C345A" wp14:editId="151124A9">
            <wp:simplePos x="0" y="0"/>
            <wp:positionH relativeFrom="column">
              <wp:posOffset>411480</wp:posOffset>
            </wp:positionH>
            <wp:positionV relativeFrom="paragraph">
              <wp:posOffset>0</wp:posOffset>
            </wp:positionV>
            <wp:extent cx="3095625" cy="2703830"/>
            <wp:effectExtent l="9525" t="9525" r="9525" b="9525"/>
            <wp:wrapSquare wrapText="right" distT="0" distB="0" distL="114300" distR="11430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23879" t="2301" r="24039" b="4255"/>
                    <a:stretch>
                      <a:fillRect/>
                    </a:stretch>
                  </pic:blipFill>
                  <pic:spPr>
                    <a:xfrm>
                      <a:off x="0" y="0"/>
                      <a:ext cx="3095625" cy="2703830"/>
                    </a:xfrm>
                    <a:prstGeom prst="rect">
                      <a:avLst/>
                    </a:prstGeom>
                    <a:ln w="9525">
                      <a:solidFill>
                        <a:srgbClr val="000000"/>
                      </a:solidFill>
                      <a:prstDash val="solid"/>
                    </a:ln>
                  </pic:spPr>
                </pic:pic>
              </a:graphicData>
            </a:graphic>
          </wp:anchor>
        </w:drawing>
      </w:r>
    </w:p>
    <w:p w14:paraId="66532C96" w14:textId="77777777" w:rsidR="00691479" w:rsidRDefault="00691479">
      <w:pPr>
        <w:tabs>
          <w:tab w:val="left" w:pos="540"/>
          <w:tab w:val="left" w:pos="630"/>
          <w:tab w:val="left" w:pos="1080"/>
        </w:tabs>
        <w:ind w:left="630" w:right="126" w:hanging="630"/>
        <w:jc w:val="both"/>
        <w:rPr>
          <w:rFonts w:ascii="Verdana" w:eastAsia="Verdana" w:hAnsi="Verdana" w:cs="Verdana"/>
        </w:rPr>
      </w:pPr>
    </w:p>
    <w:p w14:paraId="1FE26BC2" w14:textId="77777777" w:rsidR="00691479" w:rsidRDefault="00691479">
      <w:pPr>
        <w:tabs>
          <w:tab w:val="left" w:pos="540"/>
          <w:tab w:val="left" w:pos="630"/>
          <w:tab w:val="left" w:pos="1080"/>
        </w:tabs>
        <w:ind w:left="630" w:right="126" w:hanging="630"/>
        <w:jc w:val="both"/>
        <w:rPr>
          <w:rFonts w:ascii="Verdana" w:eastAsia="Verdana" w:hAnsi="Verdana" w:cs="Verdana"/>
        </w:rPr>
      </w:pPr>
    </w:p>
    <w:p w14:paraId="4C4CAF38" w14:textId="77777777" w:rsidR="00691479" w:rsidRDefault="00E25EA7">
      <w:pPr>
        <w:ind w:right="675"/>
        <w:rPr>
          <w:rFonts w:ascii="Verdana" w:eastAsia="Verdana" w:hAnsi="Verdana" w:cs="Verdana"/>
        </w:rPr>
      </w:pPr>
      <w:r>
        <w:rPr>
          <w:rFonts w:ascii="Verdana" w:eastAsia="Verdana" w:hAnsi="Verdana" w:cs="Verdana"/>
        </w:rPr>
        <w:t>Start, round marks 1, 2, 3 and 4 in order, then cross the start/finish line.</w:t>
      </w:r>
    </w:p>
    <w:p w14:paraId="34EAC499" w14:textId="77777777" w:rsidR="00691479" w:rsidRDefault="00691479">
      <w:pPr>
        <w:ind w:right="675"/>
        <w:rPr>
          <w:rFonts w:ascii="Verdana" w:eastAsia="Verdana" w:hAnsi="Verdana" w:cs="Verdana"/>
        </w:rPr>
      </w:pPr>
    </w:p>
    <w:p w14:paraId="2D84DF79" w14:textId="77777777" w:rsidR="00691479" w:rsidRDefault="00E25EA7">
      <w:pPr>
        <w:ind w:right="675"/>
        <w:rPr>
          <w:rFonts w:ascii="Verdana" w:eastAsia="Verdana" w:hAnsi="Verdana" w:cs="Verdana"/>
        </w:rPr>
      </w:pPr>
      <w:r>
        <w:rPr>
          <w:rFonts w:ascii="Verdana" w:eastAsia="Verdana" w:hAnsi="Verdana" w:cs="Verdana"/>
        </w:rPr>
        <w:t>The marks shall be rounded to port or starboard and the number of laps to be sailed shall be as displayed on the official notice board or on the committee vessel.</w:t>
      </w:r>
    </w:p>
    <w:p w14:paraId="5D7E0025" w14:textId="77777777" w:rsidR="00691479" w:rsidRDefault="00691479">
      <w:pPr>
        <w:rPr>
          <w:rFonts w:ascii="Verdana" w:eastAsia="Verdana" w:hAnsi="Verdana" w:cs="Verdana"/>
        </w:rPr>
      </w:pPr>
    </w:p>
    <w:p w14:paraId="45D86774" w14:textId="77777777" w:rsidR="00691479" w:rsidRDefault="00691479">
      <w:pPr>
        <w:rPr>
          <w:rFonts w:ascii="Verdana" w:eastAsia="Verdana" w:hAnsi="Verdana" w:cs="Verdana"/>
        </w:rPr>
      </w:pPr>
    </w:p>
    <w:p w14:paraId="1A05A915" w14:textId="77777777" w:rsidR="00691479" w:rsidRDefault="00691479">
      <w:pPr>
        <w:rPr>
          <w:rFonts w:ascii="Verdana" w:eastAsia="Verdana" w:hAnsi="Verdana" w:cs="Verdana"/>
        </w:rPr>
      </w:pPr>
    </w:p>
    <w:p w14:paraId="6634393B" w14:textId="77777777" w:rsidR="00691479" w:rsidRDefault="00691479">
      <w:pPr>
        <w:tabs>
          <w:tab w:val="left" w:pos="630"/>
          <w:tab w:val="left" w:pos="1080"/>
        </w:tabs>
        <w:ind w:left="630" w:right="126" w:hanging="630"/>
        <w:jc w:val="both"/>
        <w:rPr>
          <w:rFonts w:ascii="Verdana" w:eastAsia="Verdana" w:hAnsi="Verdana" w:cs="Verdana"/>
          <w:smallCaps/>
        </w:rPr>
      </w:pPr>
    </w:p>
    <w:p w14:paraId="7C848BE2" w14:textId="77777777" w:rsidR="00691479" w:rsidRDefault="00691479">
      <w:pPr>
        <w:tabs>
          <w:tab w:val="left" w:pos="630"/>
          <w:tab w:val="left" w:pos="1080"/>
        </w:tabs>
        <w:ind w:left="630" w:right="126" w:hanging="630"/>
        <w:jc w:val="both"/>
        <w:rPr>
          <w:rFonts w:ascii="Verdana" w:eastAsia="Verdana" w:hAnsi="Verdana" w:cs="Verdana"/>
          <w:smallCaps/>
        </w:rPr>
      </w:pPr>
    </w:p>
    <w:p w14:paraId="03F75C2F" w14:textId="77777777" w:rsidR="00691479" w:rsidRDefault="00691479">
      <w:pPr>
        <w:tabs>
          <w:tab w:val="left" w:pos="630"/>
          <w:tab w:val="left" w:pos="1080"/>
        </w:tabs>
        <w:ind w:left="630" w:right="126" w:hanging="630"/>
        <w:jc w:val="both"/>
        <w:rPr>
          <w:rFonts w:ascii="Verdana" w:eastAsia="Verdana" w:hAnsi="Verdana" w:cs="Verdana"/>
          <w:smallCaps/>
        </w:rPr>
      </w:pPr>
    </w:p>
    <w:p w14:paraId="43982CF3" w14:textId="77777777" w:rsidR="00691479" w:rsidRDefault="00691479">
      <w:pPr>
        <w:tabs>
          <w:tab w:val="left" w:pos="630"/>
          <w:tab w:val="left" w:pos="1080"/>
        </w:tabs>
        <w:ind w:left="630" w:right="126" w:hanging="630"/>
        <w:jc w:val="both"/>
        <w:rPr>
          <w:rFonts w:ascii="Verdana" w:eastAsia="Verdana" w:hAnsi="Verdana" w:cs="Verdana"/>
          <w:smallCaps/>
        </w:rPr>
      </w:pPr>
    </w:p>
    <w:p w14:paraId="400130C2" w14:textId="77777777" w:rsidR="00691479" w:rsidRDefault="00E25EA7">
      <w:pPr>
        <w:tabs>
          <w:tab w:val="left" w:pos="630"/>
          <w:tab w:val="left" w:pos="1080"/>
        </w:tabs>
        <w:ind w:left="630" w:right="126" w:hanging="630"/>
        <w:jc w:val="both"/>
        <w:rPr>
          <w:rFonts w:ascii="Verdana" w:eastAsia="Verdana" w:hAnsi="Verdana" w:cs="Verdana"/>
          <w:smallCaps/>
        </w:rPr>
      </w:pPr>
      <w:r>
        <w:rPr>
          <w:rFonts w:ascii="Verdana" w:eastAsia="Verdana" w:hAnsi="Verdana" w:cs="Verdana"/>
          <w:smallCaps/>
        </w:rPr>
        <w:t>C3</w:t>
      </w:r>
      <w:r>
        <w:rPr>
          <w:rFonts w:ascii="Verdana" w:eastAsia="Verdana" w:hAnsi="Verdana" w:cs="Verdana"/>
          <w:smallCaps/>
        </w:rPr>
        <w:tab/>
        <w:t>Other Course</w:t>
      </w:r>
    </w:p>
    <w:p w14:paraId="08B84B16" w14:textId="77777777" w:rsidR="00691479" w:rsidRDefault="00E25EA7">
      <w:pPr>
        <w:tabs>
          <w:tab w:val="left" w:pos="630"/>
          <w:tab w:val="left" w:pos="1080"/>
        </w:tabs>
        <w:ind w:left="630" w:right="126" w:hanging="630"/>
        <w:jc w:val="both"/>
        <w:rPr>
          <w:rFonts w:ascii="Verdana" w:eastAsia="Verdana" w:hAnsi="Verdana" w:cs="Verdana"/>
          <w:color w:val="000000"/>
        </w:rPr>
      </w:pPr>
      <w:r>
        <w:rPr>
          <w:rFonts w:ascii="Verdana" w:eastAsia="Verdana" w:hAnsi="Verdana" w:cs="Verdana"/>
        </w:rPr>
        <w:tab/>
      </w:r>
      <w:r>
        <w:rPr>
          <w:rFonts w:ascii="Verdana" w:eastAsia="Verdana" w:hAnsi="Verdana" w:cs="Verdana"/>
          <w:color w:val="000000"/>
        </w:rPr>
        <w:t>As displayed on the official notice board.</w:t>
      </w:r>
    </w:p>
    <w:p w14:paraId="21253ED8" w14:textId="77777777" w:rsidR="00691479" w:rsidRDefault="00691479">
      <w:pPr>
        <w:tabs>
          <w:tab w:val="left" w:pos="630"/>
          <w:tab w:val="left" w:pos="1080"/>
        </w:tabs>
        <w:ind w:left="630" w:right="126" w:hanging="630"/>
        <w:jc w:val="both"/>
        <w:rPr>
          <w:rFonts w:ascii="Verdana" w:eastAsia="Verdana" w:hAnsi="Verdana" w:cs="Verdana"/>
        </w:rPr>
      </w:pPr>
    </w:p>
    <w:p w14:paraId="2CE8B29F" w14:textId="77777777" w:rsidR="00691479" w:rsidRDefault="00691479">
      <w:pPr>
        <w:tabs>
          <w:tab w:val="left" w:pos="540"/>
          <w:tab w:val="left" w:pos="630"/>
        </w:tabs>
        <w:ind w:left="540" w:right="126" w:hanging="540"/>
        <w:jc w:val="both"/>
        <w:rPr>
          <w:rFonts w:ascii="Verdana" w:eastAsia="Verdana" w:hAnsi="Verdana" w:cs="Verdana"/>
        </w:rPr>
      </w:pPr>
    </w:p>
    <w:p w14:paraId="7619428B"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E</w:t>
      </w:r>
    </w:p>
    <w:p w14:paraId="421AC4F5"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Round Robins in Groups</w:t>
      </w:r>
    </w:p>
    <w:p w14:paraId="1802CB97" w14:textId="77777777" w:rsidR="00691479" w:rsidRDefault="00691479">
      <w:pPr>
        <w:ind w:right="135"/>
        <w:jc w:val="both"/>
        <w:rPr>
          <w:rFonts w:ascii="Verdana" w:eastAsia="Verdana" w:hAnsi="Verdana" w:cs="Verdana"/>
          <w:color w:val="000000"/>
        </w:rPr>
      </w:pPr>
    </w:p>
    <w:p w14:paraId="3E491880"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E1</w:t>
      </w:r>
      <w:r>
        <w:rPr>
          <w:rFonts w:ascii="Verdana" w:eastAsia="Verdana" w:hAnsi="Verdana" w:cs="Verdana"/>
          <w:color w:val="000000"/>
        </w:rPr>
        <w:tab/>
        <w:t xml:space="preserve">In the first stage of an event, the teams may be assigned to a single group, seeded to groups based on past performance or assigned randomly.  In subsequent round-robin stages the highest placed teams will be assigned to one group, the next highest placed teams to another group, and so on. </w:t>
      </w:r>
    </w:p>
    <w:p w14:paraId="153DCCA1" w14:textId="77777777" w:rsidR="00691479" w:rsidRDefault="00691479">
      <w:pPr>
        <w:ind w:left="630" w:right="135" w:hanging="630"/>
        <w:jc w:val="both"/>
        <w:rPr>
          <w:rFonts w:ascii="Verdana" w:eastAsia="Verdana" w:hAnsi="Verdana" w:cs="Verdana"/>
          <w:color w:val="000000"/>
        </w:rPr>
      </w:pPr>
    </w:p>
    <w:p w14:paraId="7EE00610" w14:textId="77777777" w:rsidR="00691479" w:rsidRDefault="00E25EA7">
      <w:pPr>
        <w:pBdr>
          <w:right w:val="single" w:sz="4" w:space="4" w:color="000000"/>
        </w:pBdr>
        <w:ind w:left="630" w:right="135" w:hanging="630"/>
        <w:jc w:val="both"/>
        <w:rPr>
          <w:rFonts w:ascii="Verdana" w:eastAsia="Verdana" w:hAnsi="Verdana" w:cs="Verdana"/>
          <w:color w:val="000000"/>
        </w:rPr>
      </w:pPr>
      <w:r>
        <w:rPr>
          <w:rFonts w:ascii="Verdana" w:eastAsia="Verdana" w:hAnsi="Verdana" w:cs="Verdana"/>
          <w:color w:val="000000"/>
        </w:rPr>
        <w:t>E2</w:t>
      </w:r>
      <w:r>
        <w:rPr>
          <w:rFonts w:ascii="Verdana" w:eastAsia="Verdana" w:hAnsi="Verdana" w:cs="Verdana"/>
          <w:color w:val="000000"/>
        </w:rPr>
        <w:tab/>
        <w:t xml:space="preserve">The stage shall be scored in accordance with RRS D4.3 and D4.4. </w:t>
      </w:r>
    </w:p>
    <w:p w14:paraId="7355A240"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F</w:t>
      </w:r>
    </w:p>
    <w:p w14:paraId="373E56A1"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Random Pairs</w:t>
      </w:r>
    </w:p>
    <w:p w14:paraId="6D8E2F2F" w14:textId="77777777" w:rsidR="00691479" w:rsidRDefault="00691479">
      <w:pPr>
        <w:ind w:left="540" w:hanging="540"/>
        <w:rPr>
          <w:rFonts w:ascii="Arial" w:eastAsia="Arial" w:hAnsi="Arial" w:cs="Arial"/>
          <w:color w:val="000000"/>
          <w:sz w:val="28"/>
          <w:szCs w:val="28"/>
        </w:rPr>
      </w:pPr>
    </w:p>
    <w:p w14:paraId="02B50FF8" w14:textId="77777777" w:rsidR="00691479" w:rsidRDefault="00E25EA7">
      <w:pPr>
        <w:ind w:left="630" w:right="135" w:hanging="630"/>
        <w:jc w:val="both"/>
        <w:rPr>
          <w:rFonts w:ascii="Verdana" w:eastAsia="Verdana" w:hAnsi="Verdana" w:cs="Verdana"/>
        </w:rPr>
      </w:pPr>
      <w:r>
        <w:rPr>
          <w:rFonts w:ascii="Verdana" w:eastAsia="Verdana" w:hAnsi="Verdana" w:cs="Verdana"/>
        </w:rPr>
        <w:t>F1</w:t>
      </w:r>
      <w:r>
        <w:rPr>
          <w:rFonts w:ascii="Verdana" w:eastAsia="Verdana" w:hAnsi="Verdana" w:cs="Verdana"/>
        </w:rPr>
        <w:tab/>
        <w:t>In this stage boats are scored individually while competing as part of a team.</w:t>
      </w:r>
    </w:p>
    <w:p w14:paraId="7732542A" w14:textId="77777777" w:rsidR="00691479" w:rsidRDefault="00691479">
      <w:pPr>
        <w:ind w:left="630" w:right="135" w:hanging="630"/>
        <w:jc w:val="both"/>
        <w:rPr>
          <w:rFonts w:ascii="Verdana" w:eastAsia="Verdana" w:hAnsi="Verdana" w:cs="Verdana"/>
        </w:rPr>
      </w:pPr>
    </w:p>
    <w:p w14:paraId="60D3BC81" w14:textId="77777777" w:rsidR="00691479" w:rsidRDefault="00E25EA7">
      <w:pPr>
        <w:ind w:left="630" w:right="135" w:hanging="630"/>
        <w:jc w:val="both"/>
        <w:rPr>
          <w:rFonts w:ascii="Verdana" w:eastAsia="Verdana" w:hAnsi="Verdana" w:cs="Verdana"/>
        </w:rPr>
      </w:pPr>
      <w:r>
        <w:rPr>
          <w:rFonts w:ascii="Verdana" w:eastAsia="Verdana" w:hAnsi="Verdana" w:cs="Verdana"/>
        </w:rPr>
        <w:t>F2</w:t>
      </w:r>
      <w:r>
        <w:rPr>
          <w:rFonts w:ascii="Verdana" w:eastAsia="Verdana" w:hAnsi="Verdana" w:cs="Verdana"/>
        </w:rPr>
        <w:tab/>
        <w:t>In each race of this stage boats will be randomly assigned to race in a team with another boat against another team of randomly allocated boats.</w:t>
      </w:r>
    </w:p>
    <w:p w14:paraId="35F38B56" w14:textId="77777777" w:rsidR="00691479" w:rsidRDefault="00691479">
      <w:pPr>
        <w:ind w:left="630" w:right="135" w:hanging="630"/>
        <w:jc w:val="both"/>
        <w:rPr>
          <w:rFonts w:ascii="Verdana" w:eastAsia="Verdana" w:hAnsi="Verdana" w:cs="Verdana"/>
        </w:rPr>
      </w:pPr>
    </w:p>
    <w:p w14:paraId="5B35405A" w14:textId="77777777" w:rsidR="00691479" w:rsidRDefault="00E25EA7">
      <w:pPr>
        <w:ind w:left="630" w:right="135" w:hanging="630"/>
        <w:jc w:val="both"/>
        <w:rPr>
          <w:rFonts w:ascii="Verdana" w:eastAsia="Verdana" w:hAnsi="Verdana" w:cs="Verdana"/>
        </w:rPr>
      </w:pPr>
      <w:r>
        <w:rPr>
          <w:rFonts w:ascii="Verdana" w:eastAsia="Verdana" w:hAnsi="Verdana" w:cs="Verdana"/>
        </w:rPr>
        <w:t>F3</w:t>
      </w:r>
      <w:r>
        <w:rPr>
          <w:rFonts w:ascii="Verdana" w:eastAsia="Verdana" w:hAnsi="Verdana" w:cs="Verdana"/>
        </w:rPr>
        <w:tab/>
        <w:t>During this stage, the following rules will apply:</w:t>
      </w:r>
    </w:p>
    <w:p w14:paraId="24F29BEE" w14:textId="77777777" w:rsidR="00691479" w:rsidRDefault="00691479">
      <w:pPr>
        <w:ind w:left="630" w:right="135" w:hanging="630"/>
        <w:jc w:val="both"/>
        <w:rPr>
          <w:rFonts w:ascii="Verdana" w:eastAsia="Verdana" w:hAnsi="Verdana" w:cs="Verdana"/>
        </w:rPr>
      </w:pPr>
    </w:p>
    <w:p w14:paraId="0A54CE22" w14:textId="77777777" w:rsidR="00691479" w:rsidRDefault="00E25EA7">
      <w:pPr>
        <w:ind w:left="630" w:right="135" w:hanging="630"/>
        <w:jc w:val="both"/>
        <w:rPr>
          <w:rFonts w:ascii="Verdana" w:eastAsia="Verdana" w:hAnsi="Verdana" w:cs="Verdana"/>
        </w:rPr>
      </w:pPr>
      <w:r>
        <w:rPr>
          <w:rFonts w:ascii="Verdana" w:eastAsia="Verdana" w:hAnsi="Verdana" w:cs="Verdana"/>
        </w:rPr>
        <w:t>F3.1</w:t>
      </w:r>
      <w:r>
        <w:rPr>
          <w:rFonts w:ascii="Verdana" w:eastAsia="Verdana" w:hAnsi="Verdana" w:cs="Verdana"/>
        </w:rPr>
        <w:tab/>
        <w:t>Each boat in the winning team of each race shall be scored one race win.  Each boat in the losing team shall be scored zero race wins.</w:t>
      </w:r>
    </w:p>
    <w:p w14:paraId="7274AB91" w14:textId="77777777" w:rsidR="00691479" w:rsidRDefault="00691479">
      <w:pPr>
        <w:ind w:left="630" w:right="135" w:hanging="630"/>
        <w:jc w:val="both"/>
        <w:rPr>
          <w:rFonts w:ascii="Verdana" w:eastAsia="Verdana" w:hAnsi="Verdana" w:cs="Verdana"/>
        </w:rPr>
      </w:pPr>
    </w:p>
    <w:p w14:paraId="00E6C2E1" w14:textId="77777777" w:rsidR="00691479" w:rsidRDefault="00E25EA7">
      <w:pPr>
        <w:ind w:left="630" w:right="135" w:hanging="630"/>
        <w:jc w:val="both"/>
        <w:rPr>
          <w:rFonts w:ascii="Verdana" w:eastAsia="Verdana" w:hAnsi="Verdana" w:cs="Verdana"/>
        </w:rPr>
      </w:pPr>
      <w:r>
        <w:rPr>
          <w:rFonts w:ascii="Verdana" w:eastAsia="Verdana" w:hAnsi="Verdana" w:cs="Verdana"/>
        </w:rPr>
        <w:t>F3.2</w:t>
      </w:r>
      <w:r>
        <w:rPr>
          <w:rFonts w:ascii="Verdana" w:eastAsia="Verdana" w:hAnsi="Verdana" w:cs="Verdana"/>
        </w:rPr>
        <w:tab/>
        <w:t>Boats shall be ranked in order of number of race wins, highest number first.  If the boats have not completed an equal number of races, they shall be ranked in order of the percentage of races won</w:t>
      </w:r>
    </w:p>
    <w:p w14:paraId="2FCEE61D" w14:textId="77777777" w:rsidR="00691479" w:rsidRDefault="00691479">
      <w:pPr>
        <w:ind w:left="630" w:right="135" w:hanging="630"/>
        <w:jc w:val="both"/>
        <w:rPr>
          <w:rFonts w:ascii="Verdana" w:eastAsia="Verdana" w:hAnsi="Verdana" w:cs="Verdana"/>
        </w:rPr>
      </w:pPr>
    </w:p>
    <w:p w14:paraId="2F5EBF1A"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F3.3</w:t>
      </w:r>
      <w:r>
        <w:tab/>
      </w:r>
      <w:r>
        <w:rPr>
          <w:rFonts w:ascii="Verdana" w:eastAsia="Verdana" w:hAnsi="Verdana" w:cs="Verdana"/>
          <w:color w:val="000000"/>
        </w:rPr>
        <w:t xml:space="preserve">Ties will be broken using RRS D4.4 with D4.4(a) amended as follows (changes in </w:t>
      </w:r>
      <w:r>
        <w:rPr>
          <w:rFonts w:ascii="Verdana" w:eastAsia="Verdana" w:hAnsi="Verdana" w:cs="Verdana"/>
          <w:b/>
          <w:color w:val="000000"/>
        </w:rPr>
        <w:t>bold</w:t>
      </w:r>
      <w:r>
        <w:rPr>
          <w:rFonts w:ascii="Verdana" w:eastAsia="Verdana" w:hAnsi="Verdana" w:cs="Verdana"/>
          <w:color w:val="000000"/>
        </w:rPr>
        <w:t>)</w:t>
      </w:r>
    </w:p>
    <w:p w14:paraId="60D6223F" w14:textId="77777777" w:rsidR="00691479" w:rsidRDefault="00E25EA7">
      <w:pPr>
        <w:tabs>
          <w:tab w:val="left" w:pos="1080"/>
        </w:tabs>
        <w:spacing w:before="120"/>
        <w:ind w:left="1080" w:right="135" w:hanging="450"/>
        <w:jc w:val="both"/>
        <w:rPr>
          <w:rFonts w:ascii="Verdana" w:eastAsia="Verdana" w:hAnsi="Verdana" w:cs="Verdana"/>
        </w:rPr>
      </w:pPr>
      <w:r>
        <w:rPr>
          <w:rFonts w:ascii="Verdana" w:eastAsia="Verdana" w:hAnsi="Verdana" w:cs="Verdana"/>
        </w:rPr>
        <w:t>(a)</w:t>
      </w:r>
      <w:r>
        <w:rPr>
          <w:rFonts w:ascii="Verdana" w:eastAsia="Verdana" w:hAnsi="Verdana" w:cs="Verdana"/>
        </w:rPr>
        <w:tab/>
        <w:t xml:space="preserve">If the tied boats have all sailed each other at least once in the stage, the tie shall be broken in the order below. </w:t>
      </w:r>
    </w:p>
    <w:p w14:paraId="11ECAC42" w14:textId="77777777" w:rsidR="00691479" w:rsidRDefault="00E25EA7">
      <w:pPr>
        <w:tabs>
          <w:tab w:val="left" w:pos="1440"/>
        </w:tabs>
        <w:spacing w:before="120"/>
        <w:ind w:left="1440" w:hanging="360"/>
        <w:rPr>
          <w:rFonts w:ascii="Verdana" w:eastAsia="Verdana" w:hAnsi="Verdana" w:cs="Verdana"/>
        </w:rPr>
      </w:pPr>
      <w:r>
        <w:rPr>
          <w:rFonts w:ascii="Verdana" w:eastAsia="Verdana" w:hAnsi="Verdana" w:cs="Verdana"/>
        </w:rPr>
        <w:t xml:space="preserve">(1) Percentage of races won in all races between the tied </w:t>
      </w:r>
      <w:r>
        <w:rPr>
          <w:rFonts w:ascii="Verdana" w:eastAsia="Verdana" w:hAnsi="Verdana" w:cs="Verdana"/>
          <w:b/>
        </w:rPr>
        <w:t>boats</w:t>
      </w:r>
      <w:r>
        <w:rPr>
          <w:rFonts w:ascii="Verdana" w:eastAsia="Verdana" w:hAnsi="Verdana" w:cs="Verdana"/>
        </w:rPr>
        <w:t>, highest first;</w:t>
      </w:r>
    </w:p>
    <w:p w14:paraId="3F992835" w14:textId="77777777" w:rsidR="00691479" w:rsidRDefault="00E25EA7">
      <w:pPr>
        <w:tabs>
          <w:tab w:val="left" w:pos="1440"/>
        </w:tabs>
        <w:spacing w:before="120"/>
        <w:ind w:left="1440" w:hanging="360"/>
        <w:rPr>
          <w:rFonts w:ascii="Verdana" w:eastAsia="Verdana" w:hAnsi="Verdana" w:cs="Verdana"/>
        </w:rPr>
      </w:pPr>
      <w:r>
        <w:rPr>
          <w:rFonts w:ascii="Verdana" w:eastAsia="Verdana" w:hAnsi="Verdana" w:cs="Verdana"/>
        </w:rPr>
        <w:t xml:space="preserve">(2) Average </w:t>
      </w:r>
      <w:r>
        <w:rPr>
          <w:rFonts w:ascii="Verdana" w:eastAsia="Verdana" w:hAnsi="Verdana" w:cs="Verdana"/>
          <w:b/>
        </w:rPr>
        <w:t>team</w:t>
      </w:r>
      <w:r>
        <w:rPr>
          <w:rFonts w:ascii="Verdana" w:eastAsia="Verdana" w:hAnsi="Verdana" w:cs="Verdana"/>
        </w:rPr>
        <w:t xml:space="preserve"> points per race in all races between the tied </w:t>
      </w:r>
      <w:r>
        <w:rPr>
          <w:rFonts w:ascii="Verdana" w:eastAsia="Verdana" w:hAnsi="Verdana" w:cs="Verdana"/>
          <w:b/>
        </w:rPr>
        <w:t>boats</w:t>
      </w:r>
      <w:r>
        <w:rPr>
          <w:rFonts w:ascii="Verdana" w:eastAsia="Verdana" w:hAnsi="Verdana" w:cs="Verdana"/>
        </w:rPr>
        <w:t xml:space="preserve">, lowest first; </w:t>
      </w:r>
    </w:p>
    <w:p w14:paraId="71A856FD" w14:textId="77777777" w:rsidR="00691479" w:rsidRDefault="00E25EA7">
      <w:pPr>
        <w:tabs>
          <w:tab w:val="left" w:pos="1440"/>
        </w:tabs>
        <w:spacing w:before="120"/>
        <w:ind w:left="1440" w:hanging="360"/>
        <w:rPr>
          <w:rFonts w:ascii="Verdana" w:eastAsia="Verdana" w:hAnsi="Verdana" w:cs="Verdana"/>
        </w:rPr>
      </w:pPr>
      <w:r>
        <w:rPr>
          <w:rFonts w:ascii="Verdana" w:eastAsia="Verdana" w:hAnsi="Verdana" w:cs="Verdana"/>
        </w:rPr>
        <w:t xml:space="preserve">(3) If two </w:t>
      </w:r>
      <w:r>
        <w:rPr>
          <w:rFonts w:ascii="Verdana" w:eastAsia="Verdana" w:hAnsi="Verdana" w:cs="Verdana"/>
          <w:b/>
        </w:rPr>
        <w:t xml:space="preserve">boats </w:t>
      </w:r>
      <w:r>
        <w:rPr>
          <w:rFonts w:ascii="Verdana" w:eastAsia="Verdana" w:hAnsi="Verdana" w:cs="Verdana"/>
        </w:rPr>
        <w:t>remain tied, the winner of the last race between them;</w:t>
      </w:r>
    </w:p>
    <w:p w14:paraId="621E0AAA" w14:textId="77777777" w:rsidR="00691479" w:rsidRDefault="00E25EA7">
      <w:pPr>
        <w:tabs>
          <w:tab w:val="left" w:pos="1440"/>
        </w:tabs>
        <w:spacing w:before="120"/>
        <w:ind w:left="1440" w:hanging="360"/>
        <w:rPr>
          <w:rFonts w:ascii="Verdana" w:eastAsia="Verdana" w:hAnsi="Verdana" w:cs="Verdana"/>
        </w:rPr>
      </w:pPr>
      <w:r>
        <w:rPr>
          <w:rFonts w:ascii="Verdana" w:eastAsia="Verdana" w:hAnsi="Verdana" w:cs="Verdana"/>
        </w:rPr>
        <w:t xml:space="preserve">(4) Average points per race in all races against common </w:t>
      </w:r>
      <w:r>
        <w:rPr>
          <w:rFonts w:ascii="Verdana" w:eastAsia="Verdana" w:hAnsi="Verdana" w:cs="Verdana"/>
          <w:b/>
        </w:rPr>
        <w:t xml:space="preserve">teams of </w:t>
      </w:r>
      <w:r>
        <w:rPr>
          <w:rFonts w:ascii="Verdana" w:eastAsia="Verdana" w:hAnsi="Verdana" w:cs="Verdana"/>
        </w:rPr>
        <w:t>opponents, lowest first;</w:t>
      </w:r>
    </w:p>
    <w:p w14:paraId="358C052F" w14:textId="77777777" w:rsidR="00691479" w:rsidRDefault="00E25EA7">
      <w:pPr>
        <w:tabs>
          <w:tab w:val="left" w:pos="1440"/>
        </w:tabs>
        <w:spacing w:before="120"/>
        <w:ind w:left="1440" w:hanging="360"/>
        <w:rPr>
          <w:rFonts w:ascii="Verdana" w:eastAsia="Verdana" w:hAnsi="Verdana" w:cs="Verdana"/>
        </w:rPr>
      </w:pPr>
      <w:r>
        <w:rPr>
          <w:rFonts w:ascii="Verdana" w:eastAsia="Verdana" w:hAnsi="Verdana" w:cs="Verdana"/>
        </w:rPr>
        <w:t>(5) A sail-off if possible, otherwise a game of chance.</w:t>
      </w:r>
    </w:p>
    <w:p w14:paraId="57AFA55A" w14:textId="77777777" w:rsidR="00691479" w:rsidRDefault="00691479">
      <w:pPr>
        <w:rPr>
          <w:sz w:val="24"/>
          <w:szCs w:val="24"/>
        </w:rPr>
      </w:pPr>
    </w:p>
    <w:p w14:paraId="08676044"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H</w:t>
      </w:r>
    </w:p>
    <w:p w14:paraId="00E4B9C5"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HLS League</w:t>
      </w:r>
    </w:p>
    <w:p w14:paraId="61B75C5B" w14:textId="77777777" w:rsidR="00691479" w:rsidRDefault="00691479">
      <w:pPr>
        <w:ind w:left="540" w:hanging="540"/>
        <w:rPr>
          <w:rFonts w:ascii="Arial" w:eastAsia="Arial" w:hAnsi="Arial" w:cs="Arial"/>
          <w:color w:val="000000"/>
          <w:sz w:val="28"/>
          <w:szCs w:val="28"/>
        </w:rPr>
      </w:pPr>
    </w:p>
    <w:p w14:paraId="525F0C30" w14:textId="77777777" w:rsidR="00691479" w:rsidRDefault="00691479">
      <w:pPr>
        <w:ind w:left="630" w:hanging="630"/>
        <w:rPr>
          <w:rFonts w:ascii="Verdana" w:eastAsia="Verdana" w:hAnsi="Verdana" w:cs="Verdana"/>
          <w:color w:val="000000"/>
        </w:rPr>
      </w:pPr>
    </w:p>
    <w:p w14:paraId="23637FC8"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H1</w:t>
      </w:r>
      <w:r>
        <w:rPr>
          <w:rFonts w:ascii="Verdana" w:eastAsia="Verdana" w:hAnsi="Verdana" w:cs="Verdana"/>
          <w:color w:val="000000"/>
        </w:rPr>
        <w:tab/>
        <w:t>Teams for each race will be selected randomly.</w:t>
      </w:r>
    </w:p>
    <w:p w14:paraId="3B29D62D" w14:textId="77777777" w:rsidR="00691479" w:rsidRDefault="00691479">
      <w:pPr>
        <w:ind w:left="142" w:right="135"/>
        <w:jc w:val="both"/>
        <w:rPr>
          <w:rFonts w:ascii="Verdana" w:eastAsia="Verdana" w:hAnsi="Verdana" w:cs="Verdana"/>
          <w:color w:val="000000"/>
        </w:rPr>
      </w:pPr>
    </w:p>
    <w:p w14:paraId="4F0A50DE" w14:textId="77777777" w:rsidR="00691479" w:rsidRDefault="00E25EA7">
      <w:pPr>
        <w:pStyle w:val="Heading3"/>
        <w:spacing w:before="0" w:after="0"/>
        <w:ind w:right="135"/>
        <w:jc w:val="both"/>
        <w:rPr>
          <w:rFonts w:ascii="Verdana" w:eastAsia="Verdana" w:hAnsi="Verdana" w:cs="Verdana"/>
          <w:color w:val="000000"/>
          <w:sz w:val="20"/>
          <w:u w:val="single"/>
        </w:rPr>
      </w:pPr>
      <w:r>
        <w:rPr>
          <w:rFonts w:ascii="Verdana" w:eastAsia="Verdana" w:hAnsi="Verdana" w:cs="Verdana"/>
          <w:color w:val="000000"/>
          <w:sz w:val="20"/>
          <w:u w:val="single"/>
        </w:rPr>
        <w:t>Rules for this stage</w:t>
      </w:r>
    </w:p>
    <w:p w14:paraId="59CD2A4A" w14:textId="77777777" w:rsidR="00691479" w:rsidRDefault="00691479">
      <w:pPr>
        <w:ind w:right="135"/>
        <w:jc w:val="both"/>
        <w:rPr>
          <w:color w:val="000000"/>
        </w:rPr>
      </w:pPr>
    </w:p>
    <w:p w14:paraId="2EDC4A53"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H2</w:t>
      </w:r>
      <w:r>
        <w:rPr>
          <w:rFonts w:ascii="Verdana" w:eastAsia="Verdana" w:hAnsi="Verdana" w:cs="Verdana"/>
          <w:color w:val="000000"/>
        </w:rPr>
        <w:tab/>
        <w:t>If the full round robin has been completed, teams will be ranked on the basis of RRS D4.3(a) and ties broken using RRS D4.4. RRS D4.3(b) does not apply.</w:t>
      </w:r>
    </w:p>
    <w:p w14:paraId="541C2C24" w14:textId="77777777" w:rsidR="00691479" w:rsidRDefault="00691479">
      <w:pPr>
        <w:ind w:left="630" w:right="135" w:hanging="630"/>
        <w:jc w:val="both"/>
        <w:rPr>
          <w:rFonts w:ascii="Verdana" w:eastAsia="Verdana" w:hAnsi="Verdana" w:cs="Verdana"/>
          <w:color w:val="000000"/>
        </w:rPr>
      </w:pPr>
    </w:p>
    <w:p w14:paraId="57D640AF"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H3</w:t>
      </w:r>
      <w:r>
        <w:rPr>
          <w:rFonts w:ascii="Verdana" w:eastAsia="Verdana" w:hAnsi="Verdana" w:cs="Verdana"/>
          <w:color w:val="000000"/>
        </w:rPr>
        <w:tab/>
        <w:t>If the full round robin has not been completed, teams will be ranked in order of their percentages of races won.  Any ties shall be broken in accordance with the following rules and RRS D4.4 is changed accordingly. Ties shall be broken in the following order in favour of:</w:t>
      </w:r>
    </w:p>
    <w:p w14:paraId="517C7116" w14:textId="77777777" w:rsidR="00691479" w:rsidRDefault="00E25EA7">
      <w:pPr>
        <w:numPr>
          <w:ilvl w:val="2"/>
          <w:numId w:val="8"/>
        </w:numPr>
        <w:pBdr>
          <w:top w:val="nil"/>
          <w:left w:val="nil"/>
          <w:bottom w:val="nil"/>
          <w:right w:val="nil"/>
          <w:between w:val="nil"/>
        </w:pBdr>
        <w:spacing w:before="120"/>
        <w:ind w:left="1080" w:right="135" w:hanging="446"/>
        <w:jc w:val="both"/>
        <w:rPr>
          <w:rFonts w:ascii="Verdana" w:eastAsia="Verdana" w:hAnsi="Verdana" w:cs="Verdana"/>
          <w:color w:val="000000"/>
        </w:rPr>
      </w:pPr>
      <w:r>
        <w:rPr>
          <w:rFonts w:ascii="Verdana" w:eastAsia="Verdana" w:hAnsi="Verdana" w:cs="Verdana"/>
          <w:color w:val="000000"/>
        </w:rPr>
        <w:t xml:space="preserve">If all tied teams have met, the number of races won when the tied teams met. </w:t>
      </w:r>
    </w:p>
    <w:p w14:paraId="2E0B27F8" w14:textId="77777777" w:rsidR="00691479" w:rsidRDefault="00E25EA7">
      <w:pPr>
        <w:numPr>
          <w:ilvl w:val="2"/>
          <w:numId w:val="8"/>
        </w:numPr>
        <w:pBdr>
          <w:top w:val="nil"/>
          <w:left w:val="nil"/>
          <w:bottom w:val="nil"/>
          <w:right w:val="nil"/>
          <w:between w:val="nil"/>
        </w:pBdr>
        <w:spacing w:before="120"/>
        <w:ind w:left="1080" w:right="135" w:hanging="446"/>
        <w:jc w:val="both"/>
        <w:rPr>
          <w:rFonts w:ascii="Verdana" w:eastAsia="Verdana" w:hAnsi="Verdana" w:cs="Verdana"/>
          <w:color w:val="000000"/>
        </w:rPr>
      </w:pPr>
      <w:r>
        <w:rPr>
          <w:rFonts w:ascii="Verdana" w:eastAsia="Verdana" w:hAnsi="Verdana" w:cs="Verdana"/>
          <w:color w:val="000000"/>
        </w:rPr>
        <w:t>If all tied teams have met, the points scored when the tied teams met.</w:t>
      </w:r>
    </w:p>
    <w:p w14:paraId="7D0919CD" w14:textId="77777777" w:rsidR="00691479" w:rsidRDefault="00E25EA7">
      <w:pPr>
        <w:numPr>
          <w:ilvl w:val="2"/>
          <w:numId w:val="8"/>
        </w:numPr>
        <w:pBdr>
          <w:top w:val="nil"/>
          <w:left w:val="nil"/>
          <w:bottom w:val="nil"/>
          <w:right w:val="nil"/>
          <w:between w:val="nil"/>
        </w:pBdr>
        <w:spacing w:before="120"/>
        <w:ind w:left="1080" w:right="135" w:hanging="446"/>
        <w:jc w:val="both"/>
        <w:rPr>
          <w:rFonts w:ascii="Verdana" w:eastAsia="Verdana" w:hAnsi="Verdana" w:cs="Verdana"/>
          <w:color w:val="000000"/>
        </w:rPr>
      </w:pPr>
      <w:r>
        <w:rPr>
          <w:rFonts w:ascii="Verdana" w:eastAsia="Verdana" w:hAnsi="Verdana" w:cs="Verdana"/>
          <w:color w:val="000000"/>
        </w:rPr>
        <w:t xml:space="preserve">The sum of points scored in all races divided by the number of races sailed. </w:t>
      </w:r>
    </w:p>
    <w:p w14:paraId="612FBCF7" w14:textId="77777777" w:rsidR="00691479" w:rsidRDefault="00E25EA7">
      <w:pPr>
        <w:numPr>
          <w:ilvl w:val="2"/>
          <w:numId w:val="8"/>
        </w:numPr>
        <w:pBdr>
          <w:top w:val="nil"/>
          <w:left w:val="nil"/>
          <w:bottom w:val="nil"/>
          <w:right w:val="nil"/>
          <w:between w:val="nil"/>
        </w:pBdr>
        <w:spacing w:before="120"/>
        <w:ind w:left="1080" w:right="135" w:hanging="446"/>
        <w:jc w:val="both"/>
        <w:rPr>
          <w:rFonts w:ascii="Verdana" w:eastAsia="Verdana" w:hAnsi="Verdana" w:cs="Verdana"/>
          <w:color w:val="000000"/>
        </w:rPr>
      </w:pPr>
      <w:r>
        <w:rPr>
          <w:rFonts w:ascii="Verdana" w:eastAsia="Verdana" w:hAnsi="Verdana" w:cs="Verdana"/>
          <w:color w:val="000000"/>
        </w:rPr>
        <w:t>For each tied team, the sum of the percentages of races won by the teams they beat, calculated as H3 above, divided by the number of races they won.</w:t>
      </w:r>
    </w:p>
    <w:p w14:paraId="7F71345B" w14:textId="77777777" w:rsidR="00691479" w:rsidRDefault="00E25EA7">
      <w:pPr>
        <w:numPr>
          <w:ilvl w:val="2"/>
          <w:numId w:val="8"/>
        </w:numPr>
        <w:pBdr>
          <w:top w:val="nil"/>
          <w:left w:val="nil"/>
          <w:bottom w:val="nil"/>
          <w:right w:val="nil"/>
          <w:between w:val="nil"/>
        </w:pBdr>
        <w:spacing w:before="120"/>
        <w:ind w:left="1080" w:right="135" w:hanging="446"/>
        <w:jc w:val="both"/>
        <w:rPr>
          <w:rFonts w:ascii="Verdana" w:eastAsia="Verdana" w:hAnsi="Verdana" w:cs="Verdana"/>
          <w:color w:val="000000"/>
        </w:rPr>
      </w:pPr>
      <w:r>
        <w:rPr>
          <w:rFonts w:ascii="Verdana" w:eastAsia="Verdana" w:hAnsi="Verdana" w:cs="Verdana"/>
          <w:color w:val="000000"/>
        </w:rPr>
        <w:t>For each tied team, the sum of the average points per race for the teams they beat, divided by the number of races they won.</w:t>
      </w:r>
    </w:p>
    <w:p w14:paraId="34F28517" w14:textId="77777777" w:rsidR="00691479" w:rsidRDefault="00E25EA7">
      <w:pPr>
        <w:numPr>
          <w:ilvl w:val="2"/>
          <w:numId w:val="8"/>
        </w:numPr>
        <w:pBdr>
          <w:top w:val="nil"/>
          <w:left w:val="nil"/>
          <w:bottom w:val="nil"/>
          <w:right w:val="nil"/>
          <w:between w:val="nil"/>
        </w:pBdr>
        <w:spacing w:before="120"/>
        <w:ind w:left="1080" w:right="135" w:hanging="446"/>
        <w:jc w:val="both"/>
        <w:rPr>
          <w:rFonts w:ascii="Verdana" w:eastAsia="Verdana" w:hAnsi="Verdana" w:cs="Verdana"/>
          <w:color w:val="000000"/>
        </w:rPr>
      </w:pPr>
      <w:r>
        <w:rPr>
          <w:rFonts w:ascii="Verdana" w:eastAsia="Verdana" w:hAnsi="Verdana" w:cs="Verdana"/>
          <w:color w:val="000000"/>
        </w:rPr>
        <w:t xml:space="preserve">A sail-off if possible, otherwise a game of chance. </w:t>
      </w:r>
    </w:p>
    <w:p w14:paraId="56E88AE9" w14:textId="77777777" w:rsidR="00691479" w:rsidRDefault="00691479">
      <w:pPr>
        <w:ind w:left="426" w:right="135" w:hanging="284"/>
        <w:jc w:val="both"/>
        <w:rPr>
          <w:rFonts w:ascii="Verdana" w:eastAsia="Verdana" w:hAnsi="Verdana" w:cs="Verdana"/>
          <w:color w:val="000000"/>
        </w:rPr>
      </w:pPr>
    </w:p>
    <w:p w14:paraId="3225F865"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H4</w:t>
      </w:r>
      <w:r>
        <w:rPr>
          <w:rFonts w:ascii="Verdana" w:eastAsia="Verdana" w:hAnsi="Verdana" w:cs="Verdana"/>
          <w:color w:val="000000"/>
        </w:rPr>
        <w:tab/>
        <w:t>In H3(b), H3(c) and H3(e) the team with the lowest number shall be ranked first; in all other cases the team with the highest number shall be ranked first.</w:t>
      </w:r>
    </w:p>
    <w:p w14:paraId="75B6F5CF" w14:textId="77777777" w:rsidR="00691479" w:rsidRDefault="00691479">
      <w:pPr>
        <w:ind w:left="630" w:right="135" w:hanging="630"/>
        <w:jc w:val="both"/>
        <w:rPr>
          <w:rFonts w:ascii="Verdana" w:eastAsia="Verdana" w:hAnsi="Verdana" w:cs="Verdana"/>
          <w:color w:val="000000"/>
        </w:rPr>
      </w:pPr>
    </w:p>
    <w:p w14:paraId="0700EC1B"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H5</w:t>
      </w:r>
      <w:r>
        <w:rPr>
          <w:rFonts w:ascii="Verdana" w:eastAsia="Verdana" w:hAnsi="Verdana" w:cs="Verdana"/>
          <w:color w:val="000000"/>
        </w:rPr>
        <w:tab/>
        <w:t xml:space="preserve">If a tie is partially resolved by one of the above, then the remaining ties shall be broken by starting again at H3(a). </w:t>
      </w:r>
    </w:p>
    <w:p w14:paraId="496E7C7C" w14:textId="77777777" w:rsidR="00691479" w:rsidRDefault="00691479">
      <w:pPr>
        <w:ind w:left="630" w:right="135" w:hanging="630"/>
        <w:jc w:val="both"/>
        <w:rPr>
          <w:rFonts w:ascii="Verdana" w:eastAsia="Verdana" w:hAnsi="Verdana" w:cs="Verdana"/>
          <w:color w:val="000000"/>
        </w:rPr>
      </w:pPr>
    </w:p>
    <w:p w14:paraId="2EAA6F20"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H6</w:t>
      </w:r>
      <w:r>
        <w:rPr>
          <w:rFonts w:ascii="Verdana" w:eastAsia="Verdana" w:hAnsi="Verdana" w:cs="Verdana"/>
          <w:color w:val="000000"/>
        </w:rPr>
        <w:tab/>
        <w:t>For the purposes of H3(c), if a team is penalized a race win, or part thereof, the penalty is changed to include 6 points added to the team's overall score (or 6 points pro-rated e.g. half a race win is 3 points).</w:t>
      </w:r>
    </w:p>
    <w:p w14:paraId="5B75DC71"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J</w:t>
      </w:r>
    </w:p>
    <w:p w14:paraId="5396AF45"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Special Event Format</w:t>
      </w:r>
    </w:p>
    <w:p w14:paraId="56CECA33" w14:textId="77777777" w:rsidR="00691479" w:rsidRDefault="00691479">
      <w:pPr>
        <w:ind w:left="540" w:hanging="540"/>
        <w:rPr>
          <w:rFonts w:ascii="Arial" w:eastAsia="Arial" w:hAnsi="Arial" w:cs="Arial"/>
          <w:color w:val="000000"/>
          <w:sz w:val="28"/>
          <w:szCs w:val="28"/>
        </w:rPr>
      </w:pPr>
    </w:p>
    <w:p w14:paraId="562FE217" w14:textId="77777777" w:rsidR="00691479" w:rsidRDefault="00E25EA7">
      <w:pPr>
        <w:tabs>
          <w:tab w:val="left" w:pos="1080"/>
        </w:tabs>
        <w:ind w:left="450" w:right="126" w:hanging="470"/>
        <w:rPr>
          <w:rFonts w:ascii="Verdana" w:eastAsia="Verdana" w:hAnsi="Verdana" w:cs="Verdana"/>
        </w:rPr>
      </w:pPr>
      <w:r>
        <w:rPr>
          <w:rFonts w:ascii="Verdana" w:eastAsia="Verdana" w:hAnsi="Verdana" w:cs="Verdana"/>
          <w:i/>
        </w:rPr>
        <w:t>If required, this addendum is to be provided by the race committee.  See also SI Addendum B.</w:t>
      </w:r>
    </w:p>
    <w:p w14:paraId="060164DA" w14:textId="77777777" w:rsidR="00691479" w:rsidRDefault="00691479">
      <w:pPr>
        <w:tabs>
          <w:tab w:val="left" w:pos="1080"/>
        </w:tabs>
        <w:ind w:left="450" w:right="126" w:hanging="470"/>
        <w:rPr>
          <w:rFonts w:ascii="Verdana" w:eastAsia="Verdana" w:hAnsi="Verdana" w:cs="Verdana"/>
        </w:rPr>
      </w:pPr>
    </w:p>
    <w:p w14:paraId="7E86A029"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K</w:t>
      </w:r>
    </w:p>
    <w:p w14:paraId="0DBB421A"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When Boats are supplied by the Organizing Authority</w:t>
      </w:r>
    </w:p>
    <w:p w14:paraId="63E3A700" w14:textId="77777777" w:rsidR="00691479" w:rsidRDefault="00691479">
      <w:pPr>
        <w:ind w:left="540" w:hanging="540"/>
        <w:rPr>
          <w:rFonts w:ascii="Arial" w:eastAsia="Arial" w:hAnsi="Arial" w:cs="Arial"/>
          <w:color w:val="000000"/>
          <w:sz w:val="28"/>
          <w:szCs w:val="28"/>
        </w:rPr>
      </w:pPr>
    </w:p>
    <w:p w14:paraId="2F8A96C0" w14:textId="77777777" w:rsidR="00691479" w:rsidRDefault="00E25EA7">
      <w:pPr>
        <w:tabs>
          <w:tab w:val="left" w:pos="1080"/>
        </w:tabs>
        <w:ind w:left="630" w:right="126" w:hanging="630"/>
        <w:jc w:val="both"/>
        <w:rPr>
          <w:rFonts w:ascii="Verdana" w:eastAsia="Verdana" w:hAnsi="Verdana" w:cs="Verdana"/>
          <w:i/>
        </w:rPr>
      </w:pPr>
      <w:r>
        <w:rPr>
          <w:rFonts w:ascii="Verdana" w:eastAsia="Verdana" w:hAnsi="Verdana" w:cs="Verdana"/>
        </w:rPr>
        <w:t>K1</w:t>
      </w:r>
      <w:r>
        <w:rPr>
          <w:rFonts w:ascii="Verdana" w:eastAsia="Verdana" w:hAnsi="Verdana" w:cs="Verdana"/>
        </w:rPr>
        <w:tab/>
      </w:r>
      <w:r>
        <w:rPr>
          <w:rFonts w:ascii="Verdana" w:eastAsia="Verdana" w:hAnsi="Verdana" w:cs="Verdana"/>
          <w:smallCaps/>
        </w:rPr>
        <w:t>Equalisation and Allocation</w:t>
      </w:r>
    </w:p>
    <w:p w14:paraId="72C5FEDE" w14:textId="77777777" w:rsidR="00691479" w:rsidRDefault="00E25EA7">
      <w:pPr>
        <w:numPr>
          <w:ilvl w:val="0"/>
          <w:numId w:val="4"/>
        </w:numPr>
        <w:pBdr>
          <w:top w:val="nil"/>
          <w:left w:val="nil"/>
          <w:bottom w:val="nil"/>
          <w:right w:val="nil"/>
          <w:between w:val="nil"/>
        </w:pBdr>
        <w:tabs>
          <w:tab w:val="left" w:pos="1080"/>
        </w:tabs>
        <w:spacing w:before="120"/>
        <w:ind w:left="1080" w:hanging="446"/>
        <w:rPr>
          <w:rFonts w:ascii="Verdana" w:eastAsia="Verdana" w:hAnsi="Verdana" w:cs="Verdana"/>
          <w:color w:val="000000"/>
        </w:rPr>
      </w:pPr>
      <w:r>
        <w:rPr>
          <w:rFonts w:ascii="Verdana" w:eastAsia="Verdana" w:hAnsi="Verdana" w:cs="Verdana"/>
          <w:color w:val="000000"/>
        </w:rPr>
        <w:t>The organizing authority and race committee will take all reasonable steps to equalise the boats.</w:t>
      </w:r>
    </w:p>
    <w:p w14:paraId="30CF708D" w14:textId="77777777" w:rsidR="00691479" w:rsidRDefault="00E25EA7">
      <w:pPr>
        <w:numPr>
          <w:ilvl w:val="0"/>
          <w:numId w:val="4"/>
        </w:numPr>
        <w:pBdr>
          <w:top w:val="nil"/>
          <w:left w:val="nil"/>
          <w:bottom w:val="nil"/>
          <w:right w:val="nil"/>
          <w:between w:val="nil"/>
        </w:pBdr>
        <w:tabs>
          <w:tab w:val="left" w:pos="1080"/>
        </w:tabs>
        <w:spacing w:before="120"/>
        <w:ind w:left="1080" w:hanging="446"/>
        <w:rPr>
          <w:rFonts w:ascii="Verdana" w:eastAsia="Verdana" w:hAnsi="Verdana" w:cs="Verdana"/>
          <w:color w:val="000000"/>
        </w:rPr>
      </w:pPr>
      <w:r>
        <w:rPr>
          <w:rFonts w:ascii="Verdana" w:eastAsia="Verdana" w:hAnsi="Verdana" w:cs="Verdana"/>
          <w:color w:val="000000"/>
        </w:rPr>
        <w:t>The race committee will allocate the boats to be used in each race.</w:t>
      </w:r>
    </w:p>
    <w:p w14:paraId="211DAC43" w14:textId="77777777" w:rsidR="00691479" w:rsidRDefault="00E25EA7">
      <w:pPr>
        <w:numPr>
          <w:ilvl w:val="0"/>
          <w:numId w:val="4"/>
        </w:numPr>
        <w:pBdr>
          <w:top w:val="nil"/>
          <w:left w:val="nil"/>
          <w:bottom w:val="nil"/>
          <w:right w:val="nil"/>
          <w:between w:val="nil"/>
        </w:pBdr>
        <w:tabs>
          <w:tab w:val="left" w:pos="1080"/>
        </w:tabs>
        <w:spacing w:before="120"/>
        <w:ind w:left="1080" w:hanging="446"/>
        <w:rPr>
          <w:rFonts w:ascii="Verdana" w:eastAsia="Verdana" w:hAnsi="Verdana" w:cs="Verdana"/>
          <w:color w:val="000000"/>
        </w:rPr>
      </w:pPr>
      <w:r>
        <w:rPr>
          <w:rFonts w:ascii="Verdana" w:eastAsia="Verdana" w:hAnsi="Verdana" w:cs="Verdana"/>
          <w:color w:val="000000"/>
        </w:rPr>
        <w:t>Neither the allocation of boats, nor any variation between the boats and their equipment, shall be grounds for redress.  This amends RRS 62.1.</w:t>
      </w:r>
    </w:p>
    <w:p w14:paraId="0A66546B" w14:textId="77777777" w:rsidR="00691479" w:rsidRDefault="00691479">
      <w:pPr>
        <w:tabs>
          <w:tab w:val="left" w:pos="1080"/>
        </w:tabs>
        <w:ind w:left="630" w:right="126" w:hanging="630"/>
        <w:jc w:val="both"/>
        <w:rPr>
          <w:rFonts w:ascii="Verdana" w:eastAsia="Verdana" w:hAnsi="Verdana" w:cs="Verdana"/>
        </w:rPr>
      </w:pPr>
    </w:p>
    <w:p w14:paraId="12C14AB1" w14:textId="77777777" w:rsidR="00691479" w:rsidRDefault="00E25EA7">
      <w:pPr>
        <w:tabs>
          <w:tab w:val="left" w:pos="630"/>
          <w:tab w:val="left" w:pos="1080"/>
        </w:tabs>
        <w:ind w:right="130"/>
        <w:jc w:val="both"/>
        <w:rPr>
          <w:rFonts w:ascii="Verdana" w:eastAsia="Verdana" w:hAnsi="Verdana" w:cs="Verdana"/>
          <w:color w:val="000000"/>
        </w:rPr>
      </w:pPr>
      <w:r>
        <w:rPr>
          <w:rFonts w:ascii="Verdana" w:eastAsia="Verdana" w:hAnsi="Verdana" w:cs="Verdana"/>
          <w:color w:val="000000"/>
        </w:rPr>
        <w:t>K2</w:t>
      </w:r>
      <w:r>
        <w:rPr>
          <w:rFonts w:ascii="Verdana" w:eastAsia="Verdana" w:hAnsi="Verdana" w:cs="Verdana"/>
          <w:color w:val="000000"/>
        </w:rPr>
        <w:tab/>
        <w:t>Supplied boats shall be deemed to conform to their class rules;</w:t>
      </w:r>
    </w:p>
    <w:p w14:paraId="1C5B1629" w14:textId="77777777" w:rsidR="00691479" w:rsidRDefault="00691479">
      <w:pPr>
        <w:ind w:right="130"/>
        <w:jc w:val="both"/>
        <w:rPr>
          <w:rFonts w:ascii="Verdana" w:eastAsia="Verdana" w:hAnsi="Verdana" w:cs="Verdana"/>
          <w:color w:val="000000"/>
        </w:rPr>
      </w:pPr>
    </w:p>
    <w:p w14:paraId="6D6DDCA9" w14:textId="77777777" w:rsidR="00691479" w:rsidRDefault="00E25EA7">
      <w:pPr>
        <w:tabs>
          <w:tab w:val="left" w:pos="630"/>
        </w:tabs>
        <w:ind w:left="1080" w:right="130" w:hanging="1080"/>
        <w:jc w:val="both"/>
        <w:rPr>
          <w:rFonts w:ascii="Verdana" w:eastAsia="Verdana" w:hAnsi="Verdana" w:cs="Verdana"/>
          <w:color w:val="000000"/>
        </w:rPr>
      </w:pPr>
      <w:r>
        <w:rPr>
          <w:rFonts w:ascii="Verdana" w:eastAsia="Verdana" w:hAnsi="Verdana" w:cs="Verdana"/>
          <w:color w:val="000000"/>
        </w:rPr>
        <w:t>K3</w:t>
      </w:r>
      <w:r>
        <w:rPr>
          <w:rFonts w:ascii="Verdana" w:eastAsia="Verdana" w:hAnsi="Verdana" w:cs="Verdana"/>
          <w:color w:val="000000"/>
        </w:rPr>
        <w:tab/>
        <w:t>When class rules change RRS 42, such changes shall not apply;</w:t>
      </w:r>
    </w:p>
    <w:p w14:paraId="2AB74152" w14:textId="77777777" w:rsidR="00691479" w:rsidRDefault="00691479">
      <w:pPr>
        <w:tabs>
          <w:tab w:val="left" w:pos="1080"/>
        </w:tabs>
        <w:ind w:left="630" w:right="126" w:hanging="630"/>
        <w:jc w:val="both"/>
        <w:rPr>
          <w:rFonts w:ascii="Verdana" w:eastAsia="Verdana" w:hAnsi="Verdana" w:cs="Verdana"/>
        </w:rPr>
      </w:pPr>
    </w:p>
    <w:p w14:paraId="5351BF6E" w14:textId="77777777" w:rsidR="00691479" w:rsidRDefault="00E25EA7">
      <w:pPr>
        <w:ind w:left="630" w:right="126" w:hanging="630"/>
        <w:jc w:val="both"/>
        <w:rPr>
          <w:rFonts w:ascii="Verdana" w:eastAsia="Verdana" w:hAnsi="Verdana" w:cs="Verdana"/>
          <w:smallCaps/>
        </w:rPr>
      </w:pPr>
      <w:r>
        <w:rPr>
          <w:rFonts w:ascii="Verdana" w:eastAsia="Verdana" w:hAnsi="Verdana" w:cs="Verdana"/>
        </w:rPr>
        <w:t>K4</w:t>
      </w:r>
      <w:r>
        <w:rPr>
          <w:rFonts w:ascii="Verdana" w:eastAsia="Verdana" w:hAnsi="Verdana" w:cs="Verdana"/>
        </w:rPr>
        <w:tab/>
      </w:r>
      <w:r>
        <w:rPr>
          <w:rFonts w:ascii="Verdana" w:eastAsia="Verdana" w:hAnsi="Verdana" w:cs="Verdana"/>
          <w:smallCaps/>
        </w:rPr>
        <w:t>Responsibility for a Boat</w:t>
      </w:r>
    </w:p>
    <w:p w14:paraId="0229B43C" w14:textId="77777777" w:rsidR="00691479" w:rsidRDefault="00E25EA7">
      <w:pPr>
        <w:numPr>
          <w:ilvl w:val="0"/>
          <w:numId w:val="5"/>
        </w:numPr>
        <w:spacing w:before="120"/>
        <w:ind w:left="1080" w:hanging="450"/>
        <w:jc w:val="both"/>
        <w:rPr>
          <w:rFonts w:ascii="Verdana" w:eastAsia="Verdana" w:hAnsi="Verdana" w:cs="Verdana"/>
          <w:color w:val="000000"/>
        </w:rPr>
      </w:pPr>
      <w:r>
        <w:rPr>
          <w:rFonts w:ascii="Verdana" w:eastAsia="Verdana" w:hAnsi="Verdana" w:cs="Verdana"/>
          <w:color w:val="000000"/>
        </w:rPr>
        <w:t>A boat shall remain the responsibility of the team until handed over to the race committee or the next team to use that boat.  Boats shall be handed over as empty of water as practical and in racing trim.</w:t>
      </w:r>
    </w:p>
    <w:p w14:paraId="14F40A09" w14:textId="77777777" w:rsidR="00691479" w:rsidRDefault="00E25EA7">
      <w:pPr>
        <w:numPr>
          <w:ilvl w:val="0"/>
          <w:numId w:val="5"/>
        </w:numPr>
        <w:spacing w:before="120"/>
        <w:ind w:left="1080" w:hanging="450"/>
        <w:jc w:val="both"/>
        <w:rPr>
          <w:rFonts w:ascii="Verdana" w:eastAsia="Verdana" w:hAnsi="Verdana" w:cs="Verdana"/>
          <w:color w:val="000000"/>
        </w:rPr>
      </w:pPr>
      <w:r>
        <w:rPr>
          <w:rFonts w:ascii="Verdana" w:eastAsia="Verdana" w:hAnsi="Verdana" w:cs="Verdana"/>
        </w:rPr>
        <w:t>Competitors are responsible for inspecting their boats before racing.</w:t>
      </w:r>
    </w:p>
    <w:p w14:paraId="7131C380" w14:textId="77777777" w:rsidR="00691479" w:rsidRDefault="00E25EA7">
      <w:pPr>
        <w:numPr>
          <w:ilvl w:val="0"/>
          <w:numId w:val="5"/>
        </w:numPr>
        <w:spacing w:before="120"/>
        <w:ind w:left="1080" w:hanging="450"/>
        <w:jc w:val="both"/>
        <w:rPr>
          <w:rFonts w:ascii="Verdana" w:eastAsia="Verdana" w:hAnsi="Verdana" w:cs="Verdana"/>
          <w:color w:val="000000"/>
        </w:rPr>
      </w:pPr>
      <w:r>
        <w:rPr>
          <w:rFonts w:ascii="Verdana" w:eastAsia="Verdana" w:hAnsi="Verdana" w:cs="Verdana"/>
        </w:rPr>
        <w:t>Competitors shall report any defects, damage or breakdown to the race committee at the first reasonable opportunity.</w:t>
      </w:r>
    </w:p>
    <w:p w14:paraId="1D25FA3E" w14:textId="77777777" w:rsidR="00691479" w:rsidRDefault="00E25EA7">
      <w:pPr>
        <w:numPr>
          <w:ilvl w:val="0"/>
          <w:numId w:val="5"/>
        </w:numPr>
        <w:spacing w:before="120"/>
        <w:ind w:left="1080" w:hanging="450"/>
        <w:jc w:val="both"/>
        <w:rPr>
          <w:rFonts w:ascii="Verdana" w:eastAsia="Verdana" w:hAnsi="Verdana" w:cs="Verdana"/>
          <w:color w:val="000000"/>
        </w:rPr>
      </w:pPr>
      <w:r>
        <w:rPr>
          <w:rFonts w:ascii="Verdana" w:eastAsia="Verdana" w:hAnsi="Verdana" w:cs="Verdana"/>
        </w:rPr>
        <w:t>When to continue racing after damage a breakdown risks further damage to the boat, she shall retire immediately.</w:t>
      </w:r>
    </w:p>
    <w:p w14:paraId="54FDD000" w14:textId="77777777" w:rsidR="00691479" w:rsidRDefault="00691479">
      <w:pPr>
        <w:rPr>
          <w:rFonts w:ascii="Verdana" w:eastAsia="Verdana" w:hAnsi="Verdana" w:cs="Verdana"/>
          <w:b/>
        </w:rPr>
      </w:pPr>
    </w:p>
    <w:p w14:paraId="282161AC" w14:textId="77777777" w:rsidR="00691479" w:rsidRDefault="00691479">
      <w:pPr>
        <w:rPr>
          <w:rFonts w:ascii="Verdana" w:eastAsia="Verdana" w:hAnsi="Verdana" w:cs="Verdana"/>
          <w:b/>
        </w:rPr>
      </w:pPr>
    </w:p>
    <w:p w14:paraId="23ACDCE0"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L</w:t>
      </w:r>
    </w:p>
    <w:p w14:paraId="39A24B9A"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Boat Handling Rules</w:t>
      </w:r>
    </w:p>
    <w:p w14:paraId="223B1EB3" w14:textId="77777777" w:rsidR="00691479" w:rsidRDefault="00691479">
      <w:pPr>
        <w:rPr>
          <w:rFonts w:ascii="Arial" w:eastAsia="Arial" w:hAnsi="Arial" w:cs="Arial"/>
          <w:color w:val="000000"/>
          <w:sz w:val="28"/>
          <w:szCs w:val="28"/>
        </w:rPr>
      </w:pPr>
    </w:p>
    <w:p w14:paraId="51158501" w14:textId="77777777" w:rsidR="00691479" w:rsidRDefault="00E25EA7">
      <w:pPr>
        <w:pBdr>
          <w:right w:val="single" w:sz="4" w:space="4" w:color="000000"/>
        </w:pBdr>
        <w:tabs>
          <w:tab w:val="left" w:pos="630"/>
        </w:tabs>
        <w:rPr>
          <w:rFonts w:ascii="Verdana" w:eastAsia="Verdana" w:hAnsi="Verdana" w:cs="Verdana"/>
          <w:smallCaps/>
        </w:rPr>
      </w:pPr>
      <w:r>
        <w:rPr>
          <w:rFonts w:ascii="Verdana" w:eastAsia="Verdana" w:hAnsi="Verdana" w:cs="Verdana"/>
          <w:smallCaps/>
        </w:rPr>
        <w:t>L1</w:t>
      </w:r>
      <w:r>
        <w:rPr>
          <w:rFonts w:ascii="Verdana" w:eastAsia="Verdana" w:hAnsi="Verdana" w:cs="Verdana"/>
          <w:smallCaps/>
        </w:rPr>
        <w:tab/>
        <w:t>Application</w:t>
      </w:r>
    </w:p>
    <w:p w14:paraId="419C583F" w14:textId="77777777" w:rsidR="00691479" w:rsidRDefault="00E25EA7">
      <w:pPr>
        <w:pBdr>
          <w:right w:val="single" w:sz="4" w:space="4" w:color="000000"/>
        </w:pBdr>
        <w:ind w:firstLine="720"/>
        <w:rPr>
          <w:rFonts w:ascii="Verdana" w:eastAsia="Verdana" w:hAnsi="Verdana" w:cs="Verdana"/>
        </w:rPr>
      </w:pPr>
      <w:r>
        <w:rPr>
          <w:rFonts w:ascii="Verdana" w:eastAsia="Verdana" w:hAnsi="Verdana" w:cs="Verdana"/>
        </w:rPr>
        <w:t>The rules in this Addendum apply only to boats supplied by the Organizing Authority.</w:t>
      </w:r>
    </w:p>
    <w:p w14:paraId="25F23D68" w14:textId="77777777" w:rsidR="00691479" w:rsidRDefault="00691479">
      <w:pPr>
        <w:rPr>
          <w:rFonts w:ascii="Verdana" w:eastAsia="Verdana" w:hAnsi="Verdana" w:cs="Verdana"/>
        </w:rPr>
      </w:pPr>
    </w:p>
    <w:p w14:paraId="592A946C" w14:textId="77777777" w:rsidR="00691479" w:rsidRDefault="00E25EA7">
      <w:pPr>
        <w:tabs>
          <w:tab w:val="left" w:pos="630"/>
        </w:tabs>
        <w:spacing w:before="60"/>
        <w:rPr>
          <w:rFonts w:ascii="Verdana" w:eastAsia="Verdana" w:hAnsi="Verdana" w:cs="Verdana"/>
          <w:smallCaps/>
        </w:rPr>
      </w:pPr>
      <w:r>
        <w:rPr>
          <w:rFonts w:ascii="Verdana" w:eastAsia="Verdana" w:hAnsi="Verdana" w:cs="Verdana"/>
          <w:smallCaps/>
        </w:rPr>
        <w:t>L2</w:t>
      </w:r>
      <w:r>
        <w:rPr>
          <w:rFonts w:ascii="Verdana" w:eastAsia="Verdana" w:hAnsi="Verdana" w:cs="Verdana"/>
          <w:smallCaps/>
        </w:rPr>
        <w:tab/>
        <w:t>Actions Prohibited at All Times</w:t>
      </w:r>
    </w:p>
    <w:p w14:paraId="518CE4AD" w14:textId="77777777" w:rsidR="00691479" w:rsidRDefault="00E25EA7">
      <w:pPr>
        <w:tabs>
          <w:tab w:val="left" w:pos="630"/>
        </w:tabs>
        <w:spacing w:before="60"/>
        <w:rPr>
          <w:rFonts w:ascii="Verdana" w:eastAsia="Verdana" w:hAnsi="Verdana" w:cs="Verdana"/>
        </w:rPr>
      </w:pPr>
      <w:r>
        <w:rPr>
          <w:rFonts w:ascii="Verdana" w:eastAsia="Verdana" w:hAnsi="Verdana" w:cs="Verdana"/>
        </w:rPr>
        <w:tab/>
        <w:t>The following actions are prohibited at all times, unless permitted by SI L3:</w:t>
      </w:r>
    </w:p>
    <w:p w14:paraId="252D9AD7" w14:textId="77777777" w:rsidR="00691479" w:rsidRDefault="00E25EA7">
      <w:pPr>
        <w:pBdr>
          <w:top w:val="nil"/>
          <w:left w:val="nil"/>
          <w:bottom w:val="nil"/>
          <w:right w:val="nil"/>
          <w:between w:val="nil"/>
        </w:pBdr>
        <w:tabs>
          <w:tab w:val="left" w:pos="1080"/>
        </w:tabs>
        <w:spacing w:before="60"/>
        <w:ind w:left="1080" w:hanging="450"/>
        <w:rPr>
          <w:rFonts w:ascii="Verdana" w:eastAsia="Verdana" w:hAnsi="Verdana" w:cs="Verdana"/>
          <w:color w:val="000000"/>
        </w:rPr>
      </w:pPr>
      <w:r>
        <w:rPr>
          <w:rFonts w:ascii="Verdana" w:eastAsia="Verdana" w:hAnsi="Verdana" w:cs="Verdana"/>
          <w:color w:val="000000"/>
        </w:rPr>
        <w:t>(a)</w:t>
      </w:r>
      <w:r>
        <w:rPr>
          <w:rFonts w:ascii="Verdana" w:eastAsia="Verdana" w:hAnsi="Verdana" w:cs="Verdana"/>
          <w:color w:val="000000"/>
        </w:rPr>
        <w:tab/>
        <w:t>Adjusting or altering the tension of standing rigging, excluding the backstay when fitted;</w:t>
      </w:r>
    </w:p>
    <w:p w14:paraId="6199E359" w14:textId="77777777" w:rsidR="00691479" w:rsidRDefault="00E25EA7">
      <w:pPr>
        <w:pBdr>
          <w:top w:val="nil"/>
          <w:left w:val="nil"/>
          <w:bottom w:val="nil"/>
          <w:right w:val="nil"/>
          <w:between w:val="nil"/>
        </w:pBdr>
        <w:tabs>
          <w:tab w:val="left" w:pos="1080"/>
        </w:tabs>
        <w:spacing w:before="60"/>
        <w:ind w:left="1080" w:hanging="450"/>
        <w:rPr>
          <w:rFonts w:ascii="Verdana" w:eastAsia="Verdana" w:hAnsi="Verdana" w:cs="Verdana"/>
          <w:color w:val="000000"/>
        </w:rPr>
      </w:pPr>
      <w:r>
        <w:rPr>
          <w:rFonts w:ascii="Verdana" w:eastAsia="Verdana" w:hAnsi="Verdana" w:cs="Verdana"/>
          <w:color w:val="000000"/>
        </w:rPr>
        <w:t>(b)</w:t>
      </w:r>
      <w:r>
        <w:rPr>
          <w:rFonts w:ascii="Verdana" w:eastAsia="Verdana" w:hAnsi="Verdana" w:cs="Verdana"/>
          <w:color w:val="000000"/>
        </w:rPr>
        <w:tab/>
        <w:t>Using the shrouds (including any inner shrouds) above the turnbuckle or other device to adjust the stay, to facilitate tacking, gybing or steering;</w:t>
      </w:r>
    </w:p>
    <w:p w14:paraId="67B3C4D7" w14:textId="77777777" w:rsidR="00691479" w:rsidRDefault="00E25EA7">
      <w:pPr>
        <w:pBdr>
          <w:top w:val="nil"/>
          <w:left w:val="nil"/>
          <w:bottom w:val="nil"/>
          <w:right w:val="nil"/>
          <w:between w:val="nil"/>
        </w:pBdr>
        <w:tabs>
          <w:tab w:val="left" w:pos="1080"/>
        </w:tabs>
        <w:spacing w:before="60"/>
        <w:ind w:left="1080" w:hanging="450"/>
        <w:rPr>
          <w:rFonts w:ascii="Verdana" w:eastAsia="Verdana" w:hAnsi="Verdana" w:cs="Verdana"/>
          <w:color w:val="000000"/>
        </w:rPr>
      </w:pPr>
      <w:r>
        <w:rPr>
          <w:rFonts w:ascii="Verdana" w:eastAsia="Verdana" w:hAnsi="Verdana" w:cs="Verdana"/>
          <w:color w:val="000000"/>
        </w:rPr>
        <w:t>(c)</w:t>
      </w:r>
      <w:r>
        <w:rPr>
          <w:rFonts w:ascii="Verdana" w:eastAsia="Verdana" w:hAnsi="Verdana" w:cs="Verdana"/>
          <w:color w:val="000000"/>
        </w:rPr>
        <w:tab/>
        <w:t>Using a winch to adjust the mainsheet, backstay or vang;</w:t>
      </w:r>
    </w:p>
    <w:p w14:paraId="76936171" w14:textId="77777777" w:rsidR="00691479" w:rsidRDefault="00E25EA7">
      <w:pPr>
        <w:pBdr>
          <w:top w:val="nil"/>
          <w:left w:val="nil"/>
          <w:bottom w:val="nil"/>
          <w:right w:val="nil"/>
          <w:between w:val="nil"/>
        </w:pBdr>
        <w:tabs>
          <w:tab w:val="left" w:pos="1080"/>
        </w:tabs>
        <w:spacing w:before="60"/>
        <w:ind w:left="1080" w:hanging="450"/>
        <w:rPr>
          <w:rFonts w:ascii="Verdana" w:eastAsia="Verdana" w:hAnsi="Verdana" w:cs="Verdana"/>
          <w:color w:val="000000"/>
        </w:rPr>
      </w:pPr>
      <w:r>
        <w:rPr>
          <w:rFonts w:ascii="Verdana" w:eastAsia="Verdana" w:hAnsi="Verdana" w:cs="Verdana"/>
          <w:color w:val="000000"/>
        </w:rPr>
        <w:t>(d)</w:t>
      </w:r>
      <w:r>
        <w:rPr>
          <w:rFonts w:ascii="Verdana" w:eastAsia="Verdana" w:hAnsi="Verdana" w:cs="Verdana"/>
          <w:color w:val="000000"/>
        </w:rPr>
        <w:tab/>
        <w:t>Using a reef line as an outhaul;</w:t>
      </w:r>
    </w:p>
    <w:p w14:paraId="0F0E1720"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Omitting any headsail car or turning block before sheeting onto a winch;</w:t>
      </w:r>
    </w:p>
    <w:p w14:paraId="2A99EFD5"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Adding to, omitting or altering the equipment supplied.  In particular, cutting or shortening of any sheets, control lines or other running rigging;</w:t>
      </w:r>
    </w:p>
    <w:p w14:paraId="6E92839C"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The removal or replacement of any equipment without the consent of the race committee;</w:t>
      </w:r>
    </w:p>
    <w:p w14:paraId="05CFF196"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Sailing the boat in a manner that it is reasonable to predict would cause damage;</w:t>
      </w:r>
    </w:p>
    <w:p w14:paraId="1573A8FD"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Moving equipment from its normal stowage position except when being used;</w:t>
      </w:r>
    </w:p>
    <w:p w14:paraId="1126ACCF"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Boarding a boat without the consent of the race committee;</w:t>
      </w:r>
    </w:p>
    <w:p w14:paraId="13C02BD6"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bookmarkStart w:id="0" w:name="_heading=h.gjdgxs" w:colFirst="0" w:colLast="0"/>
      <w:bookmarkEnd w:id="0"/>
      <w:r>
        <w:rPr>
          <w:rFonts w:ascii="Verdana" w:eastAsia="Verdana" w:hAnsi="Verdana" w:cs="Verdana"/>
          <w:color w:val="000000"/>
        </w:rPr>
        <w:t>Taking a boat from its berth or mooring without the consent of the race committee, or while flag AP is displayed ashore;</w:t>
      </w:r>
    </w:p>
    <w:p w14:paraId="4E5E71C8"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On a keelboat hauling-out or cleaning surfaces below the waterline;</w:t>
      </w:r>
    </w:p>
    <w:p w14:paraId="183FD29C"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Marking directly on the hull or deck with permanent ink;</w:t>
      </w:r>
    </w:p>
    <w:p w14:paraId="637F730D"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Perforating sails, even to attach tell tales;</w:t>
      </w:r>
    </w:p>
    <w:p w14:paraId="2B6DA565"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The use of any equipment for a purpose other than that intended.</w:t>
      </w:r>
    </w:p>
    <w:p w14:paraId="286EEE35" w14:textId="77777777" w:rsidR="00691479" w:rsidRDefault="00E25EA7">
      <w:pPr>
        <w:tabs>
          <w:tab w:val="left" w:pos="630"/>
        </w:tabs>
        <w:spacing w:before="60"/>
        <w:rPr>
          <w:rFonts w:ascii="Verdana" w:eastAsia="Verdana" w:hAnsi="Verdana" w:cs="Verdana"/>
          <w:smallCaps/>
        </w:rPr>
      </w:pPr>
      <w:r>
        <w:rPr>
          <w:rFonts w:ascii="Verdana" w:eastAsia="Verdana" w:hAnsi="Verdana" w:cs="Verdana"/>
          <w:smallCaps/>
        </w:rPr>
        <w:t>L3</w:t>
      </w:r>
      <w:r>
        <w:rPr>
          <w:rFonts w:ascii="Verdana" w:eastAsia="Verdana" w:hAnsi="Verdana" w:cs="Verdana"/>
          <w:smallCaps/>
        </w:rPr>
        <w:tab/>
        <w:t>Permitted Actions</w:t>
      </w:r>
    </w:p>
    <w:p w14:paraId="42B52AEA" w14:textId="77777777" w:rsidR="00691479" w:rsidRDefault="00E25EA7">
      <w:pPr>
        <w:tabs>
          <w:tab w:val="left" w:pos="630"/>
        </w:tabs>
        <w:spacing w:before="60"/>
        <w:ind w:left="630"/>
        <w:rPr>
          <w:rFonts w:ascii="Verdana" w:eastAsia="Verdana" w:hAnsi="Verdana" w:cs="Verdana"/>
        </w:rPr>
      </w:pPr>
      <w:r>
        <w:rPr>
          <w:rFonts w:ascii="Verdana" w:eastAsia="Verdana" w:hAnsi="Verdana" w:cs="Verdana"/>
        </w:rPr>
        <w:t>Notwithstanding SI L2, the tools and equipment in SI L3.1 may be taken on board and the actions in SI L3.2 are permitted.</w:t>
      </w:r>
    </w:p>
    <w:p w14:paraId="3B3C2DAC" w14:textId="77777777" w:rsidR="00691479" w:rsidRDefault="00E25EA7">
      <w:pPr>
        <w:tabs>
          <w:tab w:val="left" w:pos="630"/>
        </w:tabs>
        <w:spacing w:before="60"/>
        <w:rPr>
          <w:rFonts w:ascii="Verdana" w:eastAsia="Verdana" w:hAnsi="Verdana" w:cs="Verdana"/>
        </w:rPr>
      </w:pPr>
      <w:r>
        <w:rPr>
          <w:rFonts w:ascii="Verdana" w:eastAsia="Verdana" w:hAnsi="Verdana" w:cs="Verdana"/>
        </w:rPr>
        <w:t>L3.1</w:t>
      </w:r>
      <w:r>
        <w:rPr>
          <w:rFonts w:ascii="Verdana" w:eastAsia="Verdana" w:hAnsi="Verdana" w:cs="Verdana"/>
        </w:rPr>
        <w:tab/>
        <w:t>The following tools or equipment may be taken on board:</w:t>
      </w:r>
    </w:p>
    <w:p w14:paraId="0EB0F116"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Safety knives, each with retractable blade or sheath</w:t>
      </w:r>
    </w:p>
    <w:p w14:paraId="351D850D"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Basic hand tools</w:t>
      </w:r>
    </w:p>
    <w:p w14:paraId="48861612"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Electrical tape</w:t>
      </w:r>
    </w:p>
    <w:p w14:paraId="5B097BEA"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Rope (elastic or otherwise) of 4mm diameter or less</w:t>
      </w:r>
    </w:p>
    <w:p w14:paraId="15E3B5DF"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Marking pens</w:t>
      </w:r>
    </w:p>
    <w:p w14:paraId="5BC4FB22" w14:textId="77777777" w:rsidR="00691479" w:rsidRDefault="00E25EA7">
      <w:pPr>
        <w:numPr>
          <w:ilvl w:val="0"/>
          <w:numId w:val="9"/>
        </w:numPr>
        <w:tabs>
          <w:tab w:val="left" w:pos="1080"/>
        </w:tabs>
        <w:spacing w:before="60"/>
        <w:ind w:left="1080" w:hanging="450"/>
        <w:rPr>
          <w:rFonts w:ascii="Verdana" w:eastAsia="Verdana" w:hAnsi="Verdana" w:cs="Verdana"/>
        </w:rPr>
      </w:pPr>
      <w:proofErr w:type="spellStart"/>
      <w:r>
        <w:rPr>
          <w:rFonts w:ascii="Verdana" w:eastAsia="Verdana" w:hAnsi="Verdana" w:cs="Verdana"/>
        </w:rPr>
        <w:t>Tell tale</w:t>
      </w:r>
      <w:proofErr w:type="spellEnd"/>
      <w:r>
        <w:rPr>
          <w:rFonts w:ascii="Verdana" w:eastAsia="Verdana" w:hAnsi="Verdana" w:cs="Verdana"/>
        </w:rPr>
        <w:t xml:space="preserve"> material</w:t>
      </w:r>
    </w:p>
    <w:p w14:paraId="2EE3405D"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Watches and timers</w:t>
      </w:r>
    </w:p>
    <w:p w14:paraId="5F28F0AC"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Shackles and clevis pins</w:t>
      </w:r>
    </w:p>
    <w:p w14:paraId="40A5DBDD"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Velcro tape</w:t>
      </w:r>
    </w:p>
    <w:p w14:paraId="35F07DE9" w14:textId="77777777" w:rsidR="00691479" w:rsidRDefault="00E25EA7">
      <w:pPr>
        <w:keepNext/>
        <w:tabs>
          <w:tab w:val="left" w:pos="630"/>
        </w:tabs>
        <w:spacing w:before="60"/>
        <w:rPr>
          <w:rFonts w:ascii="Verdana" w:eastAsia="Verdana" w:hAnsi="Verdana" w:cs="Verdana"/>
        </w:rPr>
      </w:pPr>
      <w:r>
        <w:rPr>
          <w:rFonts w:ascii="Verdana" w:eastAsia="Verdana" w:hAnsi="Verdana" w:cs="Verdana"/>
        </w:rPr>
        <w:t>L3.2</w:t>
      </w:r>
      <w:r>
        <w:rPr>
          <w:rFonts w:ascii="Verdana" w:eastAsia="Verdana" w:hAnsi="Verdana" w:cs="Verdana"/>
        </w:rPr>
        <w:tab/>
        <w:t>The following are permitted tasks:</w:t>
      </w:r>
    </w:p>
    <w:p w14:paraId="661B1834"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Any action considered necessary for the safety of the crew</w:t>
      </w:r>
    </w:p>
    <w:p w14:paraId="387C6473"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Changing the number of purchase for the mainsheet</w:t>
      </w:r>
    </w:p>
    <w:p w14:paraId="1726564A"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Lazy sheets and control lines may be used to aid hiking; this changes RRS 49.1.</w:t>
      </w:r>
    </w:p>
    <w:p w14:paraId="34C90570"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Prevent fouling of lines, sails and sheets</w:t>
      </w:r>
    </w:p>
    <w:p w14:paraId="1EE26824"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Attach tell tales</w:t>
      </w:r>
    </w:p>
    <w:p w14:paraId="6EC1E75F"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Prevent sails being damaged or falling overboard</w:t>
      </w:r>
    </w:p>
    <w:p w14:paraId="1FD60D7E"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Make minor repairs and permitted adjustments.</w:t>
      </w:r>
    </w:p>
    <w:p w14:paraId="71D0567D" w14:textId="77777777" w:rsidR="00691479" w:rsidRDefault="00E25EA7">
      <w:pPr>
        <w:tabs>
          <w:tab w:val="left" w:pos="630"/>
        </w:tabs>
        <w:spacing w:before="60"/>
        <w:rPr>
          <w:rFonts w:ascii="Verdana" w:eastAsia="Verdana" w:hAnsi="Verdana" w:cs="Verdana"/>
          <w:smallCaps/>
        </w:rPr>
      </w:pPr>
      <w:r>
        <w:rPr>
          <w:noProof/>
        </w:rPr>
        <mc:AlternateContent>
          <mc:Choice Requires="wps">
            <w:drawing>
              <wp:anchor distT="0" distB="0" distL="114300" distR="114300" simplePos="0" relativeHeight="251661312" behindDoc="0" locked="0" layoutInCell="1" hidden="0" allowOverlap="1" wp14:anchorId="4DB81134" wp14:editId="2978DF5E">
                <wp:simplePos x="0" y="0"/>
                <wp:positionH relativeFrom="column">
                  <wp:posOffset>12701</wp:posOffset>
                </wp:positionH>
                <wp:positionV relativeFrom="paragraph">
                  <wp:posOffset>127000</wp:posOffset>
                </wp:positionV>
                <wp:extent cx="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2265933" y="3780000"/>
                          <a:ext cx="6160135"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127000</wp:posOffset>
                </wp:positionV>
                <wp:extent cx="0" cy="12700"/>
                <wp:effectExtent b="0" l="0" r="0" t="0"/>
                <wp:wrapNone/>
                <wp:docPr id="19"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sectPr w:rsidR="00691479">
      <w:footerReference w:type="default" r:id="rId12"/>
      <w:pgSz w:w="11907" w:h="16840"/>
      <w:pgMar w:top="1008" w:right="657" w:bottom="108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762F5" w14:textId="77777777" w:rsidR="00E25EA7" w:rsidRDefault="00E25EA7">
      <w:r>
        <w:separator/>
      </w:r>
    </w:p>
  </w:endnote>
  <w:endnote w:type="continuationSeparator" w:id="0">
    <w:p w14:paraId="2E2F0785" w14:textId="77777777" w:rsidR="00E25EA7" w:rsidRDefault="00E2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70BDB" w14:textId="77777777" w:rsidR="00691479" w:rsidRDefault="00E25EA7">
    <w:pPr>
      <w:pBdr>
        <w:top w:val="nil"/>
        <w:left w:val="nil"/>
        <w:bottom w:val="nil"/>
        <w:right w:val="nil"/>
        <w:between w:val="nil"/>
      </w:pBdr>
      <w:tabs>
        <w:tab w:val="center" w:pos="4153"/>
        <w:tab w:val="right" w:pos="8306"/>
        <w:tab w:val="right" w:pos="8640"/>
      </w:tabs>
      <w:rPr>
        <w:b/>
        <w:color w:val="000000"/>
      </w:rPr>
    </w:pPr>
    <w:r>
      <w:rPr>
        <w:b/>
        <w:color w:val="000000"/>
      </w:rPr>
      <w:t>UK TEAM RACING ASSOCIATION</w:t>
    </w:r>
    <w:r>
      <w:rPr>
        <w:b/>
        <w:color w:val="000000"/>
      </w:rPr>
      <w:tab/>
    </w:r>
    <w:r>
      <w:rPr>
        <w:b/>
        <w:color w:val="000000"/>
      </w:rPr>
      <w:tab/>
      <w:t>May 2021</w:t>
    </w:r>
    <w:r>
      <w:rPr>
        <w:noProof/>
      </w:rPr>
      <mc:AlternateContent>
        <mc:Choice Requires="wps">
          <w:drawing>
            <wp:anchor distT="0" distB="0" distL="114300" distR="114300" simplePos="0" relativeHeight="251658240" behindDoc="0" locked="0" layoutInCell="1" hidden="0" allowOverlap="1" wp14:anchorId="2380FE1F" wp14:editId="26A1C374">
              <wp:simplePos x="0" y="0"/>
              <wp:positionH relativeFrom="column">
                <wp:posOffset>12701</wp:posOffset>
              </wp:positionH>
              <wp:positionV relativeFrom="paragraph">
                <wp:posOffset>-12699</wp:posOffset>
              </wp:positionV>
              <wp:extent cx="0"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-12699</wp:posOffset>
              </wp:positionV>
              <wp:extent cx="0" cy="12700"/>
              <wp:effectExtent b="0" l="0" r="0" t="0"/>
              <wp:wrapNone/>
              <wp:docPr id="1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1D9E8683" w14:textId="77777777" w:rsidR="00691479" w:rsidRDefault="00E25EA7">
    <w:pPr>
      <w:pBdr>
        <w:top w:val="nil"/>
        <w:left w:val="nil"/>
        <w:bottom w:val="nil"/>
        <w:right w:val="nil"/>
        <w:between w:val="nil"/>
      </w:pBdr>
      <w:tabs>
        <w:tab w:val="center" w:pos="4153"/>
        <w:tab w:val="right" w:pos="8306"/>
        <w:tab w:val="left" w:pos="4320"/>
        <w:tab w:val="right" w:pos="8640"/>
      </w:tabs>
      <w:rPr>
        <w:color w:val="000000"/>
      </w:rPr>
    </w:pPr>
    <w:r>
      <w:rPr>
        <w:b/>
        <w:color w:val="000000"/>
      </w:rPr>
      <w:t>Standard Team Racing Sailing Instructions</w:t>
    </w:r>
    <w:r>
      <w:rPr>
        <w:color w:val="000000"/>
      </w:rPr>
      <w:t xml:space="preserve"> </w:t>
    </w:r>
    <w:r>
      <w:rPr>
        <w:color w:val="000000"/>
      </w:rPr>
      <w:tab/>
    </w:r>
    <w:r>
      <w:rPr>
        <w:rFonts w:ascii="Arial" w:eastAsia="Arial" w:hAnsi="Arial" w:cs="Arial"/>
        <w:color w:val="000000"/>
        <w:sz w:val="16"/>
        <w:szCs w:val="16"/>
      </w:rPr>
      <w:t>Changes to the previous version are sidelined</w:t>
    </w:r>
    <w:r>
      <w:rPr>
        <w:color w:val="000000"/>
      </w:rPr>
      <w:t>.</w:t>
    </w:r>
    <w:r>
      <w:rPr>
        <w:color w:val="000000"/>
      </w:rPr>
      <w:tab/>
      <w:t xml:space="preserve">Page </w:t>
    </w:r>
    <w:r>
      <w:rPr>
        <w:color w:val="000000"/>
      </w:rPr>
      <w:fldChar w:fldCharType="begin"/>
    </w:r>
    <w:r>
      <w:rPr>
        <w:color w:val="000000"/>
      </w:rPr>
      <w:instrText>PAGE</w:instrText>
    </w:r>
    <w:r>
      <w:rPr>
        <w:color w:val="000000"/>
      </w:rPr>
      <w:fldChar w:fldCharType="separate"/>
    </w:r>
    <w:r w:rsidR="00F50CB1">
      <w:rPr>
        <w:noProof/>
        <w:color w:val="000000"/>
      </w:rPr>
      <w:t>1</w:t>
    </w:r>
    <w:r>
      <w:rPr>
        <w:color w:val="000000"/>
      </w:rPr>
      <w:fldChar w:fldCharType="end"/>
    </w:r>
    <w:r>
      <w:rPr>
        <w:noProof/>
      </w:rPr>
      <w:drawing>
        <wp:anchor distT="0" distB="0" distL="114300" distR="114300" simplePos="0" relativeHeight="251659264" behindDoc="0" locked="0" layoutInCell="1" hidden="0" allowOverlap="1" wp14:anchorId="26D40AF7" wp14:editId="2FB566B2">
          <wp:simplePos x="0" y="0"/>
          <wp:positionH relativeFrom="column">
            <wp:posOffset>5720715</wp:posOffset>
          </wp:positionH>
          <wp:positionV relativeFrom="paragraph">
            <wp:posOffset>-97788</wp:posOffset>
          </wp:positionV>
          <wp:extent cx="666750" cy="495300"/>
          <wp:effectExtent l="0" t="0" r="0" b="0"/>
          <wp:wrapSquare wrapText="bothSides" distT="0" distB="0" distL="114300" distR="114300"/>
          <wp:docPr id="21" name="image1.jpg" descr="uktra logo"/>
          <wp:cNvGraphicFramePr/>
          <a:graphic xmlns:a="http://schemas.openxmlformats.org/drawingml/2006/main">
            <a:graphicData uri="http://schemas.openxmlformats.org/drawingml/2006/picture">
              <pic:pic xmlns:pic="http://schemas.openxmlformats.org/drawingml/2006/picture">
                <pic:nvPicPr>
                  <pic:cNvPr id="0" name="image1.jpg" descr="uktra logo"/>
                  <pic:cNvPicPr preferRelativeResize="0"/>
                </pic:nvPicPr>
                <pic:blipFill>
                  <a:blip r:embed="rId2"/>
                  <a:srcRect/>
                  <a:stretch>
                    <a:fillRect/>
                  </a:stretch>
                </pic:blipFill>
                <pic:spPr>
                  <a:xfrm>
                    <a:off x="0" y="0"/>
                    <a:ext cx="666750" cy="4953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DC188" w14:textId="77777777" w:rsidR="00E25EA7" w:rsidRDefault="00E25EA7">
      <w:r>
        <w:separator/>
      </w:r>
    </w:p>
  </w:footnote>
  <w:footnote w:type="continuationSeparator" w:id="0">
    <w:p w14:paraId="062D0A03" w14:textId="77777777" w:rsidR="00E25EA7" w:rsidRDefault="00E25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27FBF"/>
    <w:multiLevelType w:val="multilevel"/>
    <w:tmpl w:val="2D9063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E511F5F"/>
    <w:multiLevelType w:val="multilevel"/>
    <w:tmpl w:val="7E725928"/>
    <w:lvl w:ilvl="0">
      <w:start w:val="1"/>
      <w:numFmt w:val="low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 w15:restartNumberingAfterBreak="0">
    <w:nsid w:val="30E74D9E"/>
    <w:multiLevelType w:val="multilevel"/>
    <w:tmpl w:val="B874CFC0"/>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 w15:restartNumberingAfterBreak="0">
    <w:nsid w:val="367F68E2"/>
    <w:multiLevelType w:val="multilevel"/>
    <w:tmpl w:val="E8127E0E"/>
    <w:lvl w:ilvl="0">
      <w:start w:val="5"/>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ECD77B8"/>
    <w:multiLevelType w:val="multilevel"/>
    <w:tmpl w:val="214E0A34"/>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 w15:restartNumberingAfterBreak="0">
    <w:nsid w:val="45871652"/>
    <w:multiLevelType w:val="multilevel"/>
    <w:tmpl w:val="DDB03BCC"/>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 w15:restartNumberingAfterBreak="0">
    <w:nsid w:val="5D6A6A88"/>
    <w:multiLevelType w:val="multilevel"/>
    <w:tmpl w:val="3EB6241E"/>
    <w:lvl w:ilvl="0">
      <w:start w:val="1"/>
      <w:numFmt w:val="decimal"/>
      <w:lvlText w:val="%1."/>
      <w:lvlJc w:val="left"/>
      <w:pPr>
        <w:ind w:left="284" w:hanging="284"/>
      </w:pPr>
    </w:lvl>
    <w:lvl w:ilvl="1">
      <w:start w:val="1"/>
      <w:numFmt w:val="decimal"/>
      <w:lvlText w:val="%1.%2."/>
      <w:lvlJc w:val="left"/>
      <w:pPr>
        <w:ind w:left="568" w:hanging="284"/>
      </w:pPr>
    </w:lvl>
    <w:lvl w:ilvl="2">
      <w:start w:val="1"/>
      <w:numFmt w:val="lowerLetter"/>
      <w:lvlText w:val="(%3)"/>
      <w:lvlJc w:val="left"/>
      <w:pPr>
        <w:ind w:left="1021" w:hanging="57"/>
      </w:pPr>
      <w:rPr>
        <w:rFonts w:ascii="Verdana" w:eastAsia="Verdana" w:hAnsi="Verdana" w:cs="Verdana"/>
      </w:rPr>
    </w:lvl>
    <w:lvl w:ilvl="3">
      <w:start w:val="1"/>
      <w:numFmt w:val="lowerRoman"/>
      <w:lvlText w:val="%4."/>
      <w:lvlJc w:val="left"/>
      <w:pPr>
        <w:ind w:left="1136" w:hanging="172"/>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7" w15:restartNumberingAfterBreak="0">
    <w:nsid w:val="62EE22DD"/>
    <w:multiLevelType w:val="multilevel"/>
    <w:tmpl w:val="6A8ABA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F937BE"/>
    <w:multiLevelType w:val="multilevel"/>
    <w:tmpl w:val="72C6B0B0"/>
    <w:lvl w:ilvl="0">
      <w:start w:val="1"/>
      <w:numFmt w:val="lowerLetter"/>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9" w15:restartNumberingAfterBreak="0">
    <w:nsid w:val="6E8A6FEC"/>
    <w:multiLevelType w:val="multilevel"/>
    <w:tmpl w:val="DCD8DB8A"/>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 w15:restartNumberingAfterBreak="0">
    <w:nsid w:val="77363089"/>
    <w:multiLevelType w:val="multilevel"/>
    <w:tmpl w:val="85E883B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6" w:hanging="504"/>
      </w:pPr>
    </w:lvl>
    <w:lvl w:ilvl="3">
      <w:start w:val="1"/>
      <w:numFmt w:val="lowerRoman"/>
      <w:lvlText w:val="(%4)"/>
      <w:lvlJc w:val="left"/>
      <w:pPr>
        <w:ind w:left="936" w:hanging="504"/>
      </w:pPr>
    </w:lvl>
    <w:lvl w:ilvl="4">
      <w:start w:val="1"/>
      <w:numFmt w:val="lowerLetter"/>
      <w:lvlText w:val="(%5)"/>
      <w:lvlJc w:val="left"/>
      <w:pPr>
        <w:ind w:left="1296" w:hanging="360"/>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877AF8"/>
    <w:multiLevelType w:val="multilevel"/>
    <w:tmpl w:val="C3DC743E"/>
    <w:lvl w:ilvl="0">
      <w:start w:val="2"/>
      <w:numFmt w:val="decimal"/>
      <w:lvlText w:val="%1"/>
      <w:lvlJc w:val="left"/>
      <w:pPr>
        <w:ind w:left="360" w:hanging="360"/>
      </w:pPr>
    </w:lvl>
    <w:lvl w:ilvl="1">
      <w:start w:val="1"/>
      <w:numFmt w:val="decimal"/>
      <w:lvlText w:val="%2.1"/>
      <w:lvlJc w:val="left"/>
      <w:pPr>
        <w:ind w:left="360" w:hanging="360"/>
      </w:pPr>
    </w:lvl>
    <w:lvl w:ilvl="2">
      <w:start w:val="1"/>
      <w:numFmt w:val="lowerLetter"/>
      <w:lvlText w:val="(%3)"/>
      <w:lvlJc w:val="left"/>
      <w:pPr>
        <w:ind w:left="720" w:hanging="720"/>
      </w:pPr>
      <w:rPr>
        <w:rFonts w:ascii="Verdana" w:eastAsia="Verdana" w:hAnsi="Verdana" w:cs="Verdana"/>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7C4120A9"/>
    <w:multiLevelType w:val="multilevel"/>
    <w:tmpl w:val="43A47B2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797068248">
    <w:abstractNumId w:val="5"/>
  </w:num>
  <w:num w:numId="2" w16cid:durableId="435634681">
    <w:abstractNumId w:val="4"/>
  </w:num>
  <w:num w:numId="3" w16cid:durableId="980888846">
    <w:abstractNumId w:val="6"/>
  </w:num>
  <w:num w:numId="4" w16cid:durableId="127018681">
    <w:abstractNumId w:val="8"/>
  </w:num>
  <w:num w:numId="5" w16cid:durableId="639503475">
    <w:abstractNumId w:val="12"/>
  </w:num>
  <w:num w:numId="6" w16cid:durableId="1994479719">
    <w:abstractNumId w:val="10"/>
  </w:num>
  <w:num w:numId="7" w16cid:durableId="83570205">
    <w:abstractNumId w:val="9"/>
  </w:num>
  <w:num w:numId="8" w16cid:durableId="354309354">
    <w:abstractNumId w:val="11"/>
  </w:num>
  <w:num w:numId="9" w16cid:durableId="428811847">
    <w:abstractNumId w:val="0"/>
  </w:num>
  <w:num w:numId="10" w16cid:durableId="743454363">
    <w:abstractNumId w:val="3"/>
  </w:num>
  <w:num w:numId="11" w16cid:durableId="220603654">
    <w:abstractNumId w:val="1"/>
  </w:num>
  <w:num w:numId="12" w16cid:durableId="1785072712">
    <w:abstractNumId w:val="7"/>
  </w:num>
  <w:num w:numId="13" w16cid:durableId="1821924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479"/>
    <w:rsid w:val="00691479"/>
    <w:rsid w:val="00AA665C"/>
    <w:rsid w:val="00C20B7E"/>
    <w:rsid w:val="00E25EA7"/>
    <w:rsid w:val="00F50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12CCE"/>
  <w15:docId w15:val="{1F5E3B52-B5E7-444C-A279-A50CCDDD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9E"/>
    <w:rPr>
      <w:lang w:eastAsia="en-US"/>
    </w:rPr>
  </w:style>
  <w:style w:type="paragraph" w:styleId="Heading1">
    <w:name w:val="heading 1"/>
    <w:basedOn w:val="Normal"/>
    <w:next w:val="Normal"/>
    <w:link w:val="Heading1Char"/>
    <w:uiPriority w:val="9"/>
    <w:qFormat/>
    <w:pPr>
      <w:keepNext/>
      <w:spacing w:before="120" w:after="60"/>
      <w:outlineLvl w:val="0"/>
    </w:pPr>
    <w:rPr>
      <w:rFonts w:ascii="Arial" w:hAnsi="Arial"/>
      <w:b/>
      <w:kern w:val="28"/>
      <w:sz w:val="28"/>
    </w:rPr>
  </w:style>
  <w:style w:type="paragraph" w:styleId="Heading2">
    <w:name w:val="heading 2"/>
    <w:basedOn w:val="Normal"/>
    <w:next w:val="Normal"/>
    <w:link w:val="Heading2Char"/>
    <w:uiPriority w:val="9"/>
    <w:unhideWhenUsed/>
    <w:qFormat/>
    <w:pPr>
      <w:keepNext/>
      <w:spacing w:before="120"/>
      <w:outlineLvl w:val="1"/>
    </w:pPr>
    <w:rPr>
      <w:rFonts w:ascii="Arial" w:hAnsi="Arial"/>
      <w:b/>
      <w:i/>
      <w:sz w:val="24"/>
    </w:rPr>
  </w:style>
  <w:style w:type="paragraph" w:styleId="Heading3">
    <w:name w:val="heading 3"/>
    <w:basedOn w:val="Normal"/>
    <w:next w:val="Normal"/>
    <w:uiPriority w:val="9"/>
    <w:unhideWhenUsed/>
    <w:qFormat/>
    <w:pPr>
      <w:keepNext/>
      <w:spacing w:before="240" w:after="60"/>
      <w:outlineLvl w:val="2"/>
    </w:pPr>
    <w:rPr>
      <w:rFonts w:ascii="Arial" w:hAnsi="Arial"/>
      <w:sz w:val="24"/>
    </w:rPr>
  </w:style>
  <w:style w:type="paragraph" w:styleId="Heading4">
    <w:name w:val="heading 4"/>
    <w:basedOn w:val="Normal"/>
    <w:next w:val="Normal"/>
    <w:uiPriority w:val="9"/>
    <w:semiHidden/>
    <w:unhideWhenUsed/>
    <w:qFormat/>
    <w:pPr>
      <w:keepNext/>
      <w:spacing w:before="240" w:after="60"/>
      <w:outlineLvl w:val="3"/>
    </w:pPr>
    <w:rPr>
      <w:rFonts w:ascii="Times" w:hAnsi="Times"/>
      <w:b/>
      <w:i/>
      <w:sz w:val="24"/>
    </w:rPr>
  </w:style>
  <w:style w:type="paragraph" w:styleId="Heading5">
    <w:name w:val="heading 5"/>
    <w:basedOn w:val="Normal"/>
    <w:next w:val="Normal"/>
    <w:uiPriority w:val="9"/>
    <w:semiHidden/>
    <w:unhideWhenUsed/>
    <w:qFormat/>
    <w:pPr>
      <w:spacing w:before="240" w:after="60"/>
      <w:outlineLvl w:val="4"/>
    </w:pPr>
    <w:rPr>
      <w:rFonts w:ascii="Helvetica" w:hAnsi="Helvetica"/>
      <w:sz w:val="22"/>
    </w:rPr>
  </w:style>
  <w:style w:type="paragraph" w:styleId="Heading6">
    <w:name w:val="heading 6"/>
    <w:basedOn w:val="Normal"/>
    <w:next w:val="Normal"/>
    <w:uiPriority w:val="9"/>
    <w:semiHidden/>
    <w:unhideWhenUsed/>
    <w:qFormat/>
    <w:pPr>
      <w:spacing w:before="240" w:after="60"/>
      <w:outlineLvl w:val="5"/>
    </w:pPr>
    <w:rPr>
      <w:rFonts w:ascii="Helvetica" w:hAnsi="Helvetica"/>
      <w:i/>
      <w:sz w:val="22"/>
    </w:rPr>
  </w:style>
  <w:style w:type="paragraph" w:styleId="Heading7">
    <w:name w:val="heading 7"/>
    <w:basedOn w:val="Normal"/>
    <w:next w:val="Normal"/>
    <w:qFormat/>
    <w:pPr>
      <w:spacing w:before="240" w:after="60"/>
      <w:outlineLvl w:val="6"/>
    </w:pPr>
    <w:rPr>
      <w:rFonts w:ascii="Helvetica" w:hAnsi="Helvetica"/>
    </w:rPr>
  </w:style>
  <w:style w:type="paragraph" w:styleId="Heading8">
    <w:name w:val="heading 8"/>
    <w:basedOn w:val="Normal"/>
    <w:next w:val="Normal"/>
    <w:qFormat/>
    <w:pPr>
      <w:spacing w:before="240" w:after="60"/>
      <w:outlineLvl w:val="7"/>
    </w:pPr>
    <w:rPr>
      <w:rFonts w:ascii="Helvetica" w:hAnsi="Helvetica"/>
      <w:i/>
    </w:rPr>
  </w:style>
  <w:style w:type="paragraph" w:styleId="Heading9">
    <w:name w:val="heading 9"/>
    <w:basedOn w:val="Normal"/>
    <w:next w:val="Normal"/>
    <w:qFormat/>
    <w:p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tabs>
        <w:tab w:val="left" w:pos="1080"/>
      </w:tabs>
      <w:ind w:left="450" w:right="126" w:hanging="470"/>
      <w:jc w:val="center"/>
    </w:pPr>
    <w:rPr>
      <w:b/>
      <w:sz w:val="28"/>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pBdr>
        <w:left w:val="single" w:sz="4" w:space="4" w:color="auto"/>
      </w:pBdr>
      <w:tabs>
        <w:tab w:val="left" w:pos="1080"/>
      </w:tabs>
      <w:ind w:right="126"/>
      <w:jc w:val="both"/>
    </w:pPr>
    <w:rPr>
      <w:i/>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ind w:left="432"/>
    </w:pPr>
  </w:style>
  <w:style w:type="paragraph" w:styleId="BodyTextIndent2">
    <w:name w:val="Body Text Indent 2"/>
    <w:basedOn w:val="Normal"/>
    <w:semiHidden/>
    <w:pPr>
      <w:ind w:left="864" w:hanging="432"/>
    </w:pPr>
  </w:style>
  <w:style w:type="paragraph" w:styleId="BlockText">
    <w:name w:val="Block Text"/>
    <w:basedOn w:val="Normal"/>
    <w:semiHidden/>
    <w:pPr>
      <w:tabs>
        <w:tab w:val="left" w:pos="1080"/>
      </w:tabs>
      <w:ind w:left="461" w:right="1440" w:hanging="475"/>
    </w:pPr>
  </w:style>
  <w:style w:type="paragraph" w:styleId="BodyText2">
    <w:name w:val="Body Text 2"/>
    <w:basedOn w:val="Normal"/>
    <w:link w:val="BodyText2Char"/>
    <w:semiHidden/>
    <w:pPr>
      <w:pBdr>
        <w:left w:val="single" w:sz="4" w:space="4" w:color="auto"/>
      </w:pBdr>
      <w:tabs>
        <w:tab w:val="left" w:pos="1080"/>
      </w:tabs>
      <w:ind w:right="126"/>
      <w:jc w:val="both"/>
    </w:pPr>
  </w:style>
  <w:style w:type="paragraph" w:styleId="BodyTextIndent3">
    <w:name w:val="Body Text Indent 3"/>
    <w:basedOn w:val="Normal"/>
    <w:semiHidden/>
    <w:pPr>
      <w:ind w:left="720"/>
    </w:pPr>
  </w:style>
  <w:style w:type="paragraph" w:styleId="BodyText3">
    <w:name w:val="Body Text 3"/>
    <w:basedOn w:val="Normal"/>
    <w:semiHidden/>
    <w:rPr>
      <w:rFonts w:ascii="Arial" w:hAnsi="Arial" w:cs="Arial"/>
      <w:sz w:val="22"/>
    </w:rPr>
  </w:style>
  <w:style w:type="table" w:styleId="TableGrid">
    <w:name w:val="Table Grid"/>
    <w:basedOn w:val="TableNormal"/>
    <w:uiPriority w:val="59"/>
    <w:rsid w:val="00966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B0CB4"/>
    <w:pPr>
      <w:ind w:left="720"/>
      <w:contextualSpacing/>
    </w:pPr>
  </w:style>
  <w:style w:type="paragraph" w:styleId="FootnoteText">
    <w:name w:val="footnote text"/>
    <w:basedOn w:val="Normal"/>
    <w:link w:val="FootnoteTextChar"/>
    <w:uiPriority w:val="99"/>
    <w:semiHidden/>
    <w:unhideWhenUsed/>
    <w:rsid w:val="008974C1"/>
    <w:rPr>
      <w:rFonts w:ascii="Kalinga" w:eastAsia="Calibri" w:hAnsi="Kalinga" w:cs="Kalinga"/>
      <w:lang w:eastAsia="en-GB"/>
    </w:rPr>
  </w:style>
  <w:style w:type="character" w:customStyle="1" w:styleId="FootnoteTextChar">
    <w:name w:val="Footnote Text Char"/>
    <w:basedOn w:val="DefaultParagraphFont"/>
    <w:link w:val="FootnoteText"/>
    <w:uiPriority w:val="99"/>
    <w:semiHidden/>
    <w:rsid w:val="008974C1"/>
    <w:rPr>
      <w:rFonts w:ascii="Kalinga" w:eastAsia="Calibri" w:hAnsi="Kalinga" w:cs="Kalinga"/>
    </w:rPr>
  </w:style>
  <w:style w:type="character" w:styleId="FootnoteReference">
    <w:name w:val="footnote reference"/>
    <w:uiPriority w:val="99"/>
    <w:semiHidden/>
    <w:unhideWhenUsed/>
    <w:rsid w:val="008974C1"/>
    <w:rPr>
      <w:vertAlign w:val="superscript"/>
    </w:rPr>
  </w:style>
  <w:style w:type="character" w:styleId="CommentReference">
    <w:name w:val="annotation reference"/>
    <w:basedOn w:val="DefaultParagraphFont"/>
    <w:uiPriority w:val="99"/>
    <w:semiHidden/>
    <w:unhideWhenUsed/>
    <w:rsid w:val="00832ADC"/>
    <w:rPr>
      <w:sz w:val="16"/>
      <w:szCs w:val="16"/>
    </w:rPr>
  </w:style>
  <w:style w:type="paragraph" w:styleId="CommentText">
    <w:name w:val="annotation text"/>
    <w:basedOn w:val="Normal"/>
    <w:link w:val="CommentTextChar"/>
    <w:uiPriority w:val="99"/>
    <w:semiHidden/>
    <w:unhideWhenUsed/>
    <w:rsid w:val="00832ADC"/>
  </w:style>
  <w:style w:type="character" w:customStyle="1" w:styleId="CommentTextChar">
    <w:name w:val="Comment Text Char"/>
    <w:basedOn w:val="DefaultParagraphFont"/>
    <w:link w:val="CommentText"/>
    <w:uiPriority w:val="99"/>
    <w:semiHidden/>
    <w:rsid w:val="00832ADC"/>
    <w:rPr>
      <w:lang w:eastAsia="en-US"/>
    </w:rPr>
  </w:style>
  <w:style w:type="paragraph" w:styleId="CommentSubject">
    <w:name w:val="annotation subject"/>
    <w:basedOn w:val="CommentText"/>
    <w:next w:val="CommentText"/>
    <w:link w:val="CommentSubjectChar"/>
    <w:uiPriority w:val="99"/>
    <w:semiHidden/>
    <w:unhideWhenUsed/>
    <w:rsid w:val="00832ADC"/>
    <w:rPr>
      <w:b/>
      <w:bCs/>
    </w:rPr>
  </w:style>
  <w:style w:type="character" w:customStyle="1" w:styleId="CommentSubjectChar">
    <w:name w:val="Comment Subject Char"/>
    <w:basedOn w:val="CommentTextChar"/>
    <w:link w:val="CommentSubject"/>
    <w:uiPriority w:val="99"/>
    <w:semiHidden/>
    <w:rsid w:val="00832ADC"/>
    <w:rPr>
      <w:b/>
      <w:bCs/>
      <w:lang w:eastAsia="en-US"/>
    </w:rPr>
  </w:style>
  <w:style w:type="paragraph" w:styleId="Revision">
    <w:name w:val="Revision"/>
    <w:hidden/>
    <w:uiPriority w:val="99"/>
    <w:semiHidden/>
    <w:rsid w:val="00832ADC"/>
    <w:rPr>
      <w:lang w:eastAsia="en-US"/>
    </w:rPr>
  </w:style>
  <w:style w:type="paragraph" w:styleId="BalloonText">
    <w:name w:val="Balloon Text"/>
    <w:basedOn w:val="Normal"/>
    <w:link w:val="BalloonTextChar"/>
    <w:uiPriority w:val="99"/>
    <w:semiHidden/>
    <w:unhideWhenUsed/>
    <w:rsid w:val="00832ADC"/>
    <w:rPr>
      <w:rFonts w:ascii="Tahoma" w:hAnsi="Tahoma" w:cs="Tahoma"/>
      <w:sz w:val="16"/>
      <w:szCs w:val="16"/>
    </w:rPr>
  </w:style>
  <w:style w:type="character" w:customStyle="1" w:styleId="BalloonTextChar">
    <w:name w:val="Balloon Text Char"/>
    <w:basedOn w:val="DefaultParagraphFont"/>
    <w:link w:val="BalloonText"/>
    <w:uiPriority w:val="99"/>
    <w:semiHidden/>
    <w:rsid w:val="00832ADC"/>
    <w:rPr>
      <w:rFonts w:ascii="Tahoma" w:hAnsi="Tahoma" w:cs="Tahoma"/>
      <w:sz w:val="16"/>
      <w:szCs w:val="16"/>
      <w:lang w:eastAsia="en-US"/>
    </w:rPr>
  </w:style>
  <w:style w:type="character" w:customStyle="1" w:styleId="Heading1Char">
    <w:name w:val="Heading 1 Char"/>
    <w:basedOn w:val="DefaultParagraphFont"/>
    <w:link w:val="Heading1"/>
    <w:rsid w:val="00A55B48"/>
    <w:rPr>
      <w:rFonts w:ascii="Arial" w:hAnsi="Arial"/>
      <w:b/>
      <w:kern w:val="28"/>
      <w:sz w:val="28"/>
      <w:lang w:eastAsia="en-US"/>
    </w:rPr>
  </w:style>
  <w:style w:type="character" w:customStyle="1" w:styleId="Heading2Char">
    <w:name w:val="Heading 2 Char"/>
    <w:basedOn w:val="DefaultParagraphFont"/>
    <w:link w:val="Heading2"/>
    <w:rsid w:val="00655D81"/>
    <w:rPr>
      <w:rFonts w:ascii="Arial" w:hAnsi="Arial"/>
      <w:b/>
      <w:i/>
      <w:sz w:val="24"/>
      <w:lang w:eastAsia="en-US"/>
    </w:rPr>
  </w:style>
  <w:style w:type="character" w:customStyle="1" w:styleId="BodyText2Char">
    <w:name w:val="Body Text 2 Char"/>
    <w:basedOn w:val="DefaultParagraphFont"/>
    <w:link w:val="BodyText2"/>
    <w:semiHidden/>
    <w:rsid w:val="00655D81"/>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top w:w="58" w:type="dxa"/>
        <w:left w:w="58" w:type="dxa"/>
        <w:bottom w:w="58" w:type="dxa"/>
        <w:right w:w="58" w:type="dxa"/>
      </w:tblCellMar>
    </w:tblPr>
  </w:style>
  <w:style w:type="table" w:customStyle="1" w:styleId="a1">
    <w:basedOn w:val="TableNormal"/>
    <w:tblPr>
      <w:tblStyleRowBandSize w:val="1"/>
      <w:tblStyleColBandSize w:val="1"/>
      <w:tblCellMar>
        <w:top w:w="29" w:type="dxa"/>
        <w:left w:w="115" w:type="dxa"/>
        <w:bottom w:w="29" w:type="dxa"/>
        <w:right w:w="115" w:type="dxa"/>
      </w:tblCellMar>
    </w:tblPr>
  </w:style>
  <w:style w:type="table" w:customStyle="1" w:styleId="a2">
    <w:basedOn w:val="TableNormal"/>
    <w:tblPr>
      <w:tblStyleRowBandSize w:val="1"/>
      <w:tblStyleColBandSize w:val="1"/>
      <w:tblCellMar>
        <w:top w:w="29" w:type="dxa"/>
        <w:left w:w="115" w:type="dxa"/>
        <w:bottom w:w="29" w:type="dxa"/>
        <w:right w:w="115" w:type="dxa"/>
      </w:tblCellMar>
    </w:tblPr>
  </w:style>
  <w:style w:type="table" w:customStyle="1" w:styleId="a3">
    <w:basedOn w:val="TableNormal"/>
    <w:tblPr>
      <w:tblStyleRowBandSize w:val="1"/>
      <w:tblStyleColBandSize w:val="1"/>
      <w:tblCellMar>
        <w:top w:w="29" w:type="dxa"/>
        <w:left w:w="115" w:type="dxa"/>
        <w:bottom w:w="29" w:type="dxa"/>
        <w:right w:w="115" w:type="dxa"/>
      </w:tblCellMar>
    </w:tblPr>
  </w:style>
  <w:style w:type="table" w:customStyle="1" w:styleId="a4">
    <w:basedOn w:val="TableNormal"/>
    <w:tblPr>
      <w:tblStyleRowBandSize w:val="1"/>
      <w:tblStyleColBandSize w:val="1"/>
      <w:tblCellMar>
        <w:top w:w="29" w:type="dxa"/>
        <w:left w:w="115" w:type="dxa"/>
        <w:bottom w:w="29" w:type="dxa"/>
        <w:right w:w="115" w:type="dxa"/>
      </w:tblCellMar>
    </w:tblPr>
  </w:style>
  <w:style w:type="table" w:customStyle="1" w:styleId="a5">
    <w:basedOn w:val="TableNormal"/>
    <w:tblPr>
      <w:tblStyleRowBandSize w:val="1"/>
      <w:tblStyleColBandSize w:val="1"/>
      <w:tblCellMar>
        <w:top w:w="29" w:type="dxa"/>
        <w:left w:w="115" w:type="dxa"/>
        <w:bottom w:w="29" w:type="dxa"/>
        <w:right w:w="115" w:type="dxa"/>
      </w:tblCellMar>
    </w:tblPr>
  </w:style>
  <w:style w:type="table" w:customStyle="1" w:styleId="a6">
    <w:basedOn w:val="TableNormal"/>
    <w:tblPr>
      <w:tblStyleRowBandSize w:val="1"/>
      <w:tblStyleColBandSize w:val="1"/>
      <w:tblCellMar>
        <w:top w:w="29" w:type="dxa"/>
        <w:left w:w="115" w:type="dxa"/>
        <w:bottom w:w="29" w:type="dxa"/>
        <w:right w:w="115" w:type="dxa"/>
      </w:tblCellMar>
    </w:tblPr>
  </w:style>
  <w:style w:type="table" w:customStyle="1" w:styleId="a7">
    <w:basedOn w:val="TableNormal"/>
    <w:tblPr>
      <w:tblStyleRowBandSize w:val="1"/>
      <w:tblStyleColBandSize w:val="1"/>
      <w:tblCellMar>
        <w:top w:w="29" w:type="dxa"/>
        <w:left w:w="115" w:type="dxa"/>
        <w:bottom w:w="29" w:type="dxa"/>
        <w:right w:w="115" w:type="dxa"/>
      </w:tblCellMar>
    </w:tblPr>
  </w:style>
  <w:style w:type="table" w:customStyle="1" w:styleId="a8">
    <w:basedOn w:val="TableNormal"/>
    <w:tblPr>
      <w:tblStyleRowBandSize w:val="1"/>
      <w:tblStyleColBandSize w:val="1"/>
      <w:tblCellMar>
        <w:top w:w="29" w:type="dxa"/>
        <w:left w:w="115" w:type="dxa"/>
        <w:bottom w:w="29" w:type="dxa"/>
        <w:right w:w="115" w:type="dxa"/>
      </w:tblCellMar>
    </w:tblPr>
  </w:style>
  <w:style w:type="table" w:customStyle="1" w:styleId="a9">
    <w:basedOn w:val="TableNormal"/>
    <w:tblPr>
      <w:tblStyleRowBandSize w:val="1"/>
      <w:tblStyleColBandSize w:val="1"/>
      <w:tblCellMar>
        <w:top w:w="29" w:type="dxa"/>
        <w:left w:w="115" w:type="dxa"/>
        <w:bottom w:w="29"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ujXJkdcfDne+piEJxeY7mP4FQA==">CgMxLjAyCGguZ2pkZ3hzOAByITFKcEFlakVBOGdQcDExT2tEVS1oT0dlT05WMkxCLXJfNQ==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3047</Words>
  <Characters>17370</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EW/LN/CB</dc:creator>
  <cp:lastModifiedBy>Alec Orr</cp:lastModifiedBy>
  <cp:revision>2</cp:revision>
  <dcterms:created xsi:type="dcterms:W3CDTF">2024-10-07T10:40:00Z</dcterms:created>
  <dcterms:modified xsi:type="dcterms:W3CDTF">2024-10-07T10:40:00Z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0x0101008F83D5286CB8DC44B248DD0FD8224FC0</vt:lpwstr>
  </property>
</Properties>
</file>